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45" w:rsidRPr="00806745" w:rsidRDefault="00806745" w:rsidP="00806745">
      <w:pPr>
        <w:rPr>
          <w:rFonts w:ascii="Arial" w:hAnsi="Arial" w:cs="Arial"/>
          <w:b/>
          <w:sz w:val="24"/>
          <w:szCs w:val="24"/>
        </w:rPr>
      </w:pPr>
      <w:r w:rsidRPr="00806745">
        <w:rPr>
          <w:rFonts w:ascii="Arial" w:hAnsi="Arial" w:cs="Arial"/>
          <w:b/>
          <w:sz w:val="24"/>
          <w:szCs w:val="24"/>
        </w:rPr>
        <w:t>PRZEDMIOTOWY SYSTEM OCENIANIA Z FIZYKI</w:t>
      </w:r>
    </w:p>
    <w:p w:rsidR="00806745" w:rsidRPr="00806745" w:rsidRDefault="00806745" w:rsidP="00806745">
      <w:pPr>
        <w:rPr>
          <w:rFonts w:ascii="Arial" w:hAnsi="Arial" w:cs="Arial"/>
          <w:b/>
          <w:sz w:val="24"/>
          <w:szCs w:val="24"/>
        </w:rPr>
      </w:pPr>
      <w:r w:rsidRPr="00806745">
        <w:rPr>
          <w:rFonts w:ascii="Arial" w:hAnsi="Arial" w:cs="Arial"/>
          <w:b/>
          <w:sz w:val="24"/>
          <w:szCs w:val="24"/>
        </w:rPr>
        <w:t>KLASA 7 i 8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Nowa podstawa programowa kształcenia ogólnego zakłada następujące cele kształcenia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(wymagania ogólne) w szkole podstawowej: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1. Wykorzystanie pojęć i wielkości fizycznych do opisu zjawisk oraz wskazanie ich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przykładów w otaczającej rzeczywistości.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2. Rozwiązywanie problemów z wykorzystaniem praw i zależności fizycznych.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3. Planowanie i przeprowadzanie obserwacji lub doświadczeń oraz wnioskowanie na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podstawie ich wyników.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4. Posługiwanie się informacjami pochodzącymi z analizy materiałów źródłowych, w tym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tekstów popularnonaukowych.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1. Celem oceniania jest zbadanie poziomu wiedzy i umiejętności ucznia, określenie jego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mocnych stron oraz wskazywanie ewentualnych braków w dotychczasowej nauce.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2. Ocenie podlegają: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1) sprawdziany (testy)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2) kartkówki (częstotliwość w miarę potrzeb)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3) odpowiedzi ustne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4) prace domowe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5) aktywność, zaangażowanie, udział w konkursach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6) prace długoterminowe (np. realizacja projektów edukacyjnych)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3. Zasady wystawiania ocen ze sprawdzianów pisemnych i testów (przelicznik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procentowy):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1) ocena celująca (cel) 97% – 100%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2) ocena bardzo dobra (</w:t>
      </w:r>
      <w:proofErr w:type="spellStart"/>
      <w:r w:rsidRPr="00806745">
        <w:rPr>
          <w:rFonts w:ascii="Arial" w:hAnsi="Arial" w:cs="Arial"/>
          <w:sz w:val="24"/>
          <w:szCs w:val="24"/>
        </w:rPr>
        <w:t>bdb</w:t>
      </w:r>
      <w:proofErr w:type="spellEnd"/>
      <w:r w:rsidRPr="00806745">
        <w:rPr>
          <w:rFonts w:ascii="Arial" w:hAnsi="Arial" w:cs="Arial"/>
          <w:sz w:val="24"/>
          <w:szCs w:val="24"/>
        </w:rPr>
        <w:t>) 90% – 96%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3) ocena dobra (</w:t>
      </w:r>
      <w:proofErr w:type="spellStart"/>
      <w:r w:rsidRPr="00806745">
        <w:rPr>
          <w:rFonts w:ascii="Arial" w:hAnsi="Arial" w:cs="Arial"/>
          <w:sz w:val="24"/>
          <w:szCs w:val="24"/>
        </w:rPr>
        <w:t>db</w:t>
      </w:r>
      <w:proofErr w:type="spellEnd"/>
      <w:r w:rsidRPr="00806745">
        <w:rPr>
          <w:rFonts w:ascii="Arial" w:hAnsi="Arial" w:cs="Arial"/>
          <w:sz w:val="24"/>
          <w:szCs w:val="24"/>
        </w:rPr>
        <w:t>) 75% – 89%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4) ocena dostateczna (</w:t>
      </w:r>
      <w:proofErr w:type="spellStart"/>
      <w:r w:rsidRPr="00806745">
        <w:rPr>
          <w:rFonts w:ascii="Arial" w:hAnsi="Arial" w:cs="Arial"/>
          <w:sz w:val="24"/>
          <w:szCs w:val="24"/>
        </w:rPr>
        <w:t>dst</w:t>
      </w:r>
      <w:proofErr w:type="spellEnd"/>
      <w:r w:rsidRPr="00806745">
        <w:rPr>
          <w:rFonts w:ascii="Arial" w:hAnsi="Arial" w:cs="Arial"/>
          <w:sz w:val="24"/>
          <w:szCs w:val="24"/>
        </w:rPr>
        <w:t>) 50% – 74%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5) ocena dopuszczająca (</w:t>
      </w:r>
      <w:proofErr w:type="spellStart"/>
      <w:r w:rsidRPr="00806745">
        <w:rPr>
          <w:rFonts w:ascii="Arial" w:hAnsi="Arial" w:cs="Arial"/>
          <w:sz w:val="24"/>
          <w:szCs w:val="24"/>
        </w:rPr>
        <w:t>dop</w:t>
      </w:r>
      <w:proofErr w:type="spellEnd"/>
      <w:r w:rsidRPr="00806745">
        <w:rPr>
          <w:rFonts w:ascii="Arial" w:hAnsi="Arial" w:cs="Arial"/>
          <w:sz w:val="24"/>
          <w:szCs w:val="24"/>
        </w:rPr>
        <w:t>) 30% – 49%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6) ocena niedostateczna (</w:t>
      </w:r>
      <w:proofErr w:type="spellStart"/>
      <w:r w:rsidRPr="00806745">
        <w:rPr>
          <w:rFonts w:ascii="Arial" w:hAnsi="Arial" w:cs="Arial"/>
          <w:sz w:val="24"/>
          <w:szCs w:val="24"/>
        </w:rPr>
        <w:t>ndst</w:t>
      </w:r>
      <w:proofErr w:type="spellEnd"/>
      <w:r w:rsidRPr="00806745">
        <w:rPr>
          <w:rFonts w:ascii="Arial" w:hAnsi="Arial" w:cs="Arial"/>
          <w:sz w:val="24"/>
          <w:szCs w:val="24"/>
        </w:rPr>
        <w:t>) 0% – 29%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lastRenderedPageBreak/>
        <w:t>Dopuszcza się wystawianie ocen cząstkowych z plusami i minusami (nie dotyczy to oceny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niedostatecznej i celującej).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4. Uczeń ma obowiązek prowadzić zeszyt przedmiotowy.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5. Uczeń ma możliwość zgłoszenia nieprzygotowania 2 razy w ciągu półrocza. Jest to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odnotowane w dzienniku. Nieprzygotowanie powinno być zgłaszane na początku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lekcji, najpóźniej podczas sprawdzania listy obecności i może obejmować: brak pracy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domowej, brak zeszytu lub brak gotowości do odpowiedzi. Nie dotyczy to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zapowiedzianych sprawdzianów pisemnych i zapowiedzianych kartkówek. Po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wykorzystaniu limitu uczeń otrzymuje za każde nieprzygotowanie ocenę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 xml:space="preserve">niedostateczną. 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6. Uczeń, który przez cały semestr nie wykorzysta żadnego nieprzygotowania, otrzymuje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cząstkową ocenę bardzo dobrą (5).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7. Nauczyciel ma prawo sprawdzać bieżącą wiedzę uczniów za pomocą krótkich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kartkówek (pisemnych form sprawdzania wiedzy nie dłuższych niż 15 minut trwania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lekcji) podczas każdej lekcji. Kartkówki nie muszą być zapowiadane.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8. W miarę potrzeb uczniowie piszą całogodzinne bądź krótsze testy i sprawdziany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pisemne, które muszą być zapowiadane przynajmniej z tygodniowym wyprzedzeniem.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9. Uczeń ma prawo do poprawy oceny ze sprawdzianu w ciągu dwóch tygodni od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momentu jej otrzymania.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10. Na podstawie opinii z Poradni Psychologiczno-Pedagogicznej lub innej uprawnionej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instytucji, wymagania na poszczególne oceny mogą zostać obniżone dla niektórych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uczniów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11. Uczeń zobowiązany jest uzupełnić braki w zapisie i wiadomościach oraz odrobić pracę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domową, jeśli był nieobecny w szkole, bez względu na przyczynę nieobecności.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12. Uczeń nieklasyfikowany z powodu nieusprawiedliwionych nieobecności lub uczeń,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który otrzymał niedostateczną ocenę semestralną ma obowiązek zaliczyć semestr we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wskazanym terminie.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lastRenderedPageBreak/>
        <w:t>13. Uczeń, który nie przestrzega zasad bezpieczeństwa na lekcji może otrzymać cząstkową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ocenę niedostateczną.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14. Wymagania edukacyjne na poszczególne oceny:</w:t>
      </w:r>
    </w:p>
    <w:p w:rsidR="00806745" w:rsidRPr="00806745" w:rsidRDefault="00806745" w:rsidP="00806745">
      <w:pPr>
        <w:rPr>
          <w:rFonts w:ascii="Arial" w:hAnsi="Arial" w:cs="Arial"/>
          <w:b/>
          <w:sz w:val="24"/>
          <w:szCs w:val="24"/>
        </w:rPr>
      </w:pPr>
      <w:r w:rsidRPr="00806745">
        <w:rPr>
          <w:rFonts w:ascii="Arial" w:hAnsi="Arial" w:cs="Arial"/>
          <w:b/>
          <w:sz w:val="24"/>
          <w:szCs w:val="24"/>
        </w:rPr>
        <w:t>Ocenę celującą otrzymuje uczeń, który: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 xml:space="preserve">- </w:t>
      </w:r>
      <w:r w:rsidRPr="00806745">
        <w:rPr>
          <w:rFonts w:ascii="Arial" w:hAnsi="Arial" w:cs="Arial"/>
          <w:sz w:val="24"/>
          <w:szCs w:val="24"/>
        </w:rPr>
        <w:t>potrafi stosować wiadomości w sytuacjach nietypowych (problemowych),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umie formułować problemy i dokonuje analizy lub syntezy nowych zjawisk,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umie rozwiązywać problemy w sposób nietypowy,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rozwiązuje samodzielnie trudne zadania rachunkowe i problemowe,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osiąga sukcesy w konkursach szkolnych i pozaszkolnych.</w:t>
      </w:r>
    </w:p>
    <w:p w:rsidR="00806745" w:rsidRPr="00806745" w:rsidRDefault="00806745" w:rsidP="00806745">
      <w:pPr>
        <w:rPr>
          <w:rFonts w:ascii="Arial" w:hAnsi="Arial" w:cs="Arial"/>
          <w:b/>
          <w:sz w:val="24"/>
          <w:szCs w:val="24"/>
        </w:rPr>
      </w:pPr>
      <w:r w:rsidRPr="00806745">
        <w:rPr>
          <w:rFonts w:ascii="Arial" w:hAnsi="Arial" w:cs="Arial"/>
          <w:b/>
          <w:sz w:val="24"/>
          <w:szCs w:val="24"/>
        </w:rPr>
        <w:t>Ocenę bardzo dobrą otrzymuje uczeń, który: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w pełnym zakresie opanował wiadomości i umiejętności programowe,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zdobytą wiedzę potrafi zastosować w nowych sytuacjach,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jest samodzielny – korzysta z różnych źródeł wiedzy,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potrafi zaplanować i przeprowadzić doświadczenia fizyczne,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rozwiązuje samodzielnie zadania rachunkowe i problemowe.</w:t>
      </w:r>
    </w:p>
    <w:p w:rsidR="00806745" w:rsidRPr="00806745" w:rsidRDefault="00806745" w:rsidP="00806745">
      <w:pPr>
        <w:rPr>
          <w:rFonts w:ascii="Arial" w:hAnsi="Arial" w:cs="Arial"/>
          <w:b/>
          <w:sz w:val="24"/>
          <w:szCs w:val="24"/>
        </w:rPr>
      </w:pPr>
      <w:r w:rsidRPr="00806745">
        <w:rPr>
          <w:rFonts w:ascii="Arial" w:hAnsi="Arial" w:cs="Arial"/>
          <w:b/>
          <w:sz w:val="24"/>
          <w:szCs w:val="24"/>
        </w:rPr>
        <w:t>Ocenę dobrą otrzymuje uczeń, który: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opanował w dużym zakresie wiadomości i umiejętności określone programem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nauczania,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poprawnie stosuje wiadomości do rozwiązywania typowych zadań lub problemów,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potrafi wykonać zaplanowane doświadczenie z fizyki, rozwiązać proste zadanie lub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problem.</w:t>
      </w:r>
    </w:p>
    <w:p w:rsidR="00806745" w:rsidRPr="00806745" w:rsidRDefault="00806745" w:rsidP="00806745">
      <w:pPr>
        <w:rPr>
          <w:rFonts w:ascii="Arial" w:hAnsi="Arial" w:cs="Arial"/>
          <w:b/>
          <w:sz w:val="24"/>
          <w:szCs w:val="24"/>
        </w:rPr>
      </w:pPr>
      <w:r w:rsidRPr="00806745">
        <w:rPr>
          <w:rFonts w:ascii="Arial" w:hAnsi="Arial" w:cs="Arial"/>
          <w:b/>
          <w:sz w:val="24"/>
          <w:szCs w:val="24"/>
        </w:rPr>
        <w:t>Ocenę dostateczną otrzymuje uczeń, który: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opanował w podstawowym zakresie wiadomości i umiejętności określone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programem nauczania,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potrafi zastosować wiadomości do rozwiązywania zadań z pomocą nauczyciela,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potrafi wykonać proste doświadczenie fizyczne z pomocą nauczyciela,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zna podstawowe wzory i jednostki wielkości fizycznych.</w:t>
      </w:r>
    </w:p>
    <w:p w:rsidR="00806745" w:rsidRPr="00806745" w:rsidRDefault="00806745" w:rsidP="00806745">
      <w:pPr>
        <w:rPr>
          <w:rFonts w:ascii="Arial" w:hAnsi="Arial" w:cs="Arial"/>
          <w:b/>
          <w:sz w:val="24"/>
          <w:szCs w:val="24"/>
        </w:rPr>
      </w:pPr>
      <w:r w:rsidRPr="00806745">
        <w:rPr>
          <w:rFonts w:ascii="Arial" w:hAnsi="Arial" w:cs="Arial"/>
          <w:b/>
          <w:sz w:val="24"/>
          <w:szCs w:val="24"/>
        </w:rPr>
        <w:t>Ocenę dopuszczającą otrzymuje uczeń, który: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 xml:space="preserve">- </w:t>
      </w:r>
      <w:r w:rsidRPr="00806745">
        <w:rPr>
          <w:rFonts w:ascii="Arial" w:hAnsi="Arial" w:cs="Arial"/>
          <w:sz w:val="24"/>
          <w:szCs w:val="24"/>
        </w:rPr>
        <w:t>ma niewielkie braki w wiadomościach i umiejętnościach określonych programem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nauczania, ale braki te nie przekreślają możliwości dalszego kształcenia,</w:t>
      </w:r>
      <w:bookmarkStart w:id="0" w:name="_GoBack"/>
      <w:bookmarkEnd w:id="0"/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lastRenderedPageBreak/>
        <w:t>-</w:t>
      </w:r>
      <w:r w:rsidRPr="00806745">
        <w:rPr>
          <w:rFonts w:ascii="Arial" w:hAnsi="Arial" w:cs="Arial"/>
          <w:sz w:val="24"/>
          <w:szCs w:val="24"/>
        </w:rPr>
        <w:t xml:space="preserve"> zna podstawowe prawa i wielkości fizyczne,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potrafi z pomocą nauczyciela wykonać proste doświadczenie fizyczne.</w:t>
      </w:r>
    </w:p>
    <w:p w:rsidR="00806745" w:rsidRPr="00806745" w:rsidRDefault="00806745" w:rsidP="00806745">
      <w:pPr>
        <w:rPr>
          <w:rFonts w:ascii="Arial" w:hAnsi="Arial" w:cs="Arial"/>
          <w:b/>
          <w:sz w:val="24"/>
          <w:szCs w:val="24"/>
        </w:rPr>
      </w:pPr>
      <w:r w:rsidRPr="00806745">
        <w:rPr>
          <w:rFonts w:ascii="Arial" w:hAnsi="Arial" w:cs="Arial"/>
          <w:b/>
          <w:sz w:val="24"/>
          <w:szCs w:val="24"/>
        </w:rPr>
        <w:t>Ocenę niedostateczną otrzymuje uczeń, który: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nie opanował wiadomości i umiejętności, które są konieczne do dalszego kształcenia,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nie potrafi rozwiązać zadań teoretycznych lub praktycznych o elementarnym stopniu</w:t>
      </w:r>
    </w:p>
    <w:p w:rsidR="00806745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trudności, nawet z pomocą nauczyciela,</w:t>
      </w:r>
    </w:p>
    <w:p w:rsidR="00DE72DA" w:rsidRPr="00806745" w:rsidRDefault="00806745" w:rsidP="00806745">
      <w:pPr>
        <w:rPr>
          <w:rFonts w:ascii="Arial" w:hAnsi="Arial" w:cs="Arial"/>
          <w:sz w:val="24"/>
          <w:szCs w:val="24"/>
        </w:rPr>
      </w:pPr>
      <w:r w:rsidRPr="00806745">
        <w:rPr>
          <w:rFonts w:ascii="Arial" w:hAnsi="Arial" w:cs="Arial"/>
          <w:sz w:val="24"/>
          <w:szCs w:val="24"/>
        </w:rPr>
        <w:t>-</w:t>
      </w:r>
      <w:r w:rsidRPr="00806745">
        <w:rPr>
          <w:rFonts w:ascii="Arial" w:hAnsi="Arial" w:cs="Arial"/>
          <w:sz w:val="24"/>
          <w:szCs w:val="24"/>
        </w:rPr>
        <w:t xml:space="preserve"> nie zna podstawowych praw, pojęć i wielkości fizycznych.</w:t>
      </w:r>
    </w:p>
    <w:sectPr w:rsidR="00DE72DA" w:rsidRPr="0080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45"/>
    <w:rsid w:val="00806745"/>
    <w:rsid w:val="00D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3953"/>
  <w15:chartTrackingRefBased/>
  <w15:docId w15:val="{3272D9E9-0DE1-4E2F-9520-56CDC6DE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2021-03-03T10:34:00Z</dcterms:created>
  <dcterms:modified xsi:type="dcterms:W3CDTF">2021-03-03T10:39:00Z</dcterms:modified>
</cp:coreProperties>
</file>