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ind w:left="0" w:right="-16" w:hanging="0"/>
        <w:jc w:val="center"/>
        <w:rPr>
          <w:rFonts w:ascii="Cambria" w:hAnsi="Cambria" w:eastAsia="Cambria" w:cs="Cambria"/>
          <w:color w:val="17365D"/>
          <w:sz w:val="52"/>
        </w:rPr>
      </w:pPr>
      <w:bookmarkStart w:id="0" w:name="page1"/>
      <w:bookmarkEnd w:id="0"/>
      <w:r>
        <w:rPr>
          <w:rFonts w:eastAsia="Cambria" w:cs="Cambria" w:ascii="Cambria" w:hAnsi="Cambria"/>
          <w:color w:val="17365D"/>
          <w:sz w:val="52"/>
        </w:rPr>
        <w:t>Wymagania edukacyjne z przedmiotu</w:t>
      </w:r>
    </w:p>
    <w:p>
      <w:pPr>
        <w:pStyle w:val="Normal"/>
        <w:spacing w:lineRule="auto" w:line="240"/>
        <w:ind w:left="0" w:right="-16" w:hanging="0"/>
        <w:jc w:val="center"/>
        <w:rPr>
          <w:rFonts w:ascii="Cambria" w:hAnsi="Cambria" w:eastAsia="Cambria" w:cs="Cambria"/>
          <w:color w:val="17365D"/>
          <w:sz w:val="52"/>
        </w:rPr>
      </w:pPr>
      <w:r>
        <w:rPr>
          <w:rFonts w:eastAsia="Cambria" w:cs="Cambria" w:ascii="Cambria" w:hAnsi="Cambria"/>
          <w:color w:val="17365D"/>
          <w:sz w:val="52"/>
        </w:rPr>
        <w:t>Muzyka kl. IV</w:t>
      </w:r>
    </w:p>
    <w:p>
      <w:pPr>
        <w:pStyle w:val="Normal"/>
        <w:spacing w:lineRule="auto" w:line="240"/>
        <w:ind w:left="0" w:right="-16" w:hanging="0"/>
        <w:jc w:val="center"/>
        <w:rPr/>
      </w:pPr>
      <w:r>
        <w:rPr>
          <w:rFonts w:eastAsia="Cambria" w:cs="Cambria" w:ascii="Cambria" w:hAnsi="Cambria"/>
          <w:color w:val="17365D"/>
          <w:sz w:val="52"/>
        </w:rPr>
        <w:t>„</w:t>
      </w:r>
      <w:r>
        <w:rPr>
          <w:rFonts w:eastAsia="Cambria" w:cs="Cambria" w:ascii="Cambria" w:hAnsi="Cambria"/>
          <w:color w:val="17365D"/>
          <w:sz w:val="52"/>
        </w:rPr>
        <w:t>Lekcja muzyki” wyd. Nowa Era wg</w:t>
      </w:r>
    </w:p>
    <w:p>
      <w:pPr>
        <w:pStyle w:val="Normal"/>
        <w:spacing w:lineRule="auto" w:line="240"/>
        <w:ind w:left="0" w:right="-16" w:hanging="0"/>
        <w:jc w:val="center"/>
        <w:rPr>
          <w:rFonts w:ascii="Cambria" w:hAnsi="Cambria" w:eastAsia="Cambria" w:cs="Cambria"/>
          <w:color w:val="17365D"/>
          <w:sz w:val="52"/>
        </w:rPr>
      </w:pPr>
      <w:r>
        <w:rPr>
          <w:rFonts w:eastAsia="Cambria" w:cs="Cambria" w:ascii="Cambria" w:hAnsi="Cambria"/>
          <w:color w:val="17365D"/>
          <w:sz w:val="52"/>
        </w:rPr>
        <w:t>nowej podstawy programowej.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color w:val="17365D"/>
          <w:sz w:val="24"/>
        </w:rPr>
      </w:pPr>
      <w:r>
        <w:rPr>
          <w:rFonts w:eastAsia="Times New Roman" w:cs="Times New Roman" w:ascii="Times New Roman" w:hAnsi="Times New Roman"/>
          <w:color w:val="17365D"/>
          <w:sz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-17780</wp:posOffset>
            </wp:positionH>
            <wp:positionV relativeFrom="paragraph">
              <wp:posOffset>52705</wp:posOffset>
            </wp:positionV>
            <wp:extent cx="5798185" cy="1587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5063" r="-12" b="-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color w:val="17365D"/>
          <w:sz w:val="24"/>
        </w:rPr>
      </w:pPr>
      <w:r>
        <w:rPr>
          <w:rFonts w:eastAsia="Times New Roman" w:cs="Times New Roman" w:ascii="Times New Roman" w:hAnsi="Times New Roman"/>
          <w:color w:val="17365D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Ocenę celującą otrzymuje uczeń, który:</w:t>
      </w:r>
    </w:p>
    <w:p>
      <w:pPr>
        <w:pStyle w:val="Normal"/>
        <w:spacing w:lineRule="exact" w:line="3"/>
        <w:rPr>
          <w:rFonts w:ascii="Times New Roman" w:hAnsi="Times New Roman" w:eastAsia="Times New Roman" w:cs="Times New Roman"/>
          <w:b/>
          <w:b/>
          <w:i/>
          <w:i/>
          <w:color w:val="9AFF00"/>
          <w:sz w:val="24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24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Realizuje wymagania podstawowe i ponadpodstawowe.</w:t>
      </w:r>
    </w:p>
    <w:p>
      <w:pPr>
        <w:pStyle w:val="Normal"/>
        <w:spacing w:lineRule="exact" w:line="332"/>
        <w:rPr>
          <w:rFonts w:ascii="Times New Roman" w:hAnsi="Times New Roman" w:eastAsia="Times New Roman" w:cs="Times New Roman"/>
          <w:b/>
          <w:b/>
          <w:i/>
          <w:i/>
          <w:color w:val="9AFF00"/>
          <w:sz w:val="24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2" w:leader="none"/>
        </w:tabs>
        <w:spacing w:lineRule="auto" w:line="228"/>
        <w:ind w:left="4" w:right="50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prawidłowo i całkowicie samodzielnie śpiewa piosenki z podręcznika oraz repertuaru dodatkowego,</w:t>
      </w:r>
    </w:p>
    <w:p>
      <w:pPr>
        <w:pStyle w:val="Normal"/>
        <w:spacing w:lineRule="exact" w:line="1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2" w:leader="none"/>
        </w:tabs>
        <w:spacing w:lineRule="auto" w:line="228"/>
        <w:ind w:left="4" w:right="1286" w:hanging="4"/>
        <w:rPr/>
      </w:pPr>
      <w:r>
        <w:rPr>
          <w:rFonts w:eastAsia="Times New Roman" w:cs="Times New Roman" w:ascii="Times New Roman" w:hAnsi="Times New Roman"/>
          <w:sz w:val="28"/>
        </w:rPr>
        <w:t xml:space="preserve">prawidłowo gra na </w:t>
      </w:r>
      <w:r>
        <w:rPr>
          <w:rFonts w:eastAsia="Times New Roman" w:cs="Times New Roman" w:ascii="Times New Roman" w:hAnsi="Times New Roman"/>
          <w:color w:val="auto"/>
          <w:sz w:val="28"/>
          <w:szCs w:val="20"/>
          <w:lang w:val="pl-PL" w:eastAsia="zh-CN" w:bidi="hi-IN"/>
        </w:rPr>
        <w:t>flecie</w:t>
      </w:r>
      <w:r>
        <w:rPr>
          <w:rFonts w:eastAsia="Times New Roman" w:cs="Times New Roman" w:ascii="Times New Roman" w:hAnsi="Times New Roman"/>
          <w:sz w:val="28"/>
        </w:rPr>
        <w:t xml:space="preserve"> melodie z podręcznika oraz z repertuaru dodatkowego,</w:t>
      </w:r>
    </w:p>
    <w:p>
      <w:pPr>
        <w:pStyle w:val="Normal"/>
        <w:spacing w:lineRule="exact" w:line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samodzielnie odczytuje i wykonuje dowolny utwór,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potrafi rozpoznać budowę utworu muzycznego,</w:t>
      </w:r>
    </w:p>
    <w:p>
      <w:pPr>
        <w:pStyle w:val="Normal"/>
        <w:spacing w:lineRule="exact" w:line="1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2" w:leader="none"/>
        </w:tabs>
        <w:spacing w:lineRule="auto" w:line="228"/>
        <w:ind w:left="4" w:right="64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posiada wiedzę i umiejętności przekraczające poziom wymagań na ocenę bardzo dobrą,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bierze czynny udział w pracach szkolnego  chóru,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jest bardzo aktywny muzycznie,</w:t>
      </w:r>
    </w:p>
    <w:p>
      <w:pPr>
        <w:pStyle w:val="Normal"/>
        <w:spacing w:lineRule="exact" w:line="1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2" w:leader="none"/>
        </w:tabs>
        <w:spacing w:lineRule="auto" w:line="228"/>
        <w:ind w:left="4" w:right="158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wykonuje różne zadania twórcze, np. układa melodię do wiersza, akompaniament perkusyjny do piosenki.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2" w:leader="none"/>
        </w:tabs>
        <w:spacing w:lineRule="auto" w:line="228"/>
        <w:ind w:left="4" w:right="158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Gra na dodatkowym instrumencie (gitara, skrzypce, trąbka ,)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2" w:leader="none"/>
        </w:tabs>
        <w:spacing w:lineRule="auto" w:line="228"/>
        <w:ind w:left="4" w:right="158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bierze udział w konkursach wokalnych lub instrumentalnych</w:t>
      </w:r>
    </w:p>
    <w:p>
      <w:pPr>
        <w:pStyle w:val="Normal"/>
        <w:spacing w:lineRule="exact" w:line="32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Ocenę bardzo dobrą otrzymuje uczeń, który: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Realizuje wymagania podstawowe i ponadpodstawowe.</w:t>
      </w:r>
    </w:p>
    <w:p>
      <w:pPr>
        <w:pStyle w:val="Normal"/>
        <w:spacing w:lineRule="exact" w:line="332"/>
        <w:rPr>
          <w:rFonts w:ascii="Times New Roman" w:hAnsi="Times New Roman" w:eastAsia="Times New Roman" w:cs="Times New Roman"/>
          <w:b/>
          <w:b/>
          <w:i/>
          <w:i/>
          <w:color w:val="9AFF00"/>
          <w:sz w:val="24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2" w:leader="none"/>
        </w:tabs>
        <w:spacing w:lineRule="auto" w:line="228"/>
        <w:ind w:left="4" w:right="60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prawidłowo i samodzielnie śpiewa większość piosenek przewidzianych w programie nauczania</w:t>
      </w:r>
    </w:p>
    <w:p>
      <w:pPr>
        <w:pStyle w:val="Normal"/>
        <w:spacing w:lineRule="exact" w:line="1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2" w:leader="none"/>
        </w:tabs>
        <w:spacing w:lineRule="auto" w:line="228"/>
        <w:ind w:left="4" w:right="50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prawidłowo i samodzielnie gra na flecie większość melodii przewidzianych w programie nauczania,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2" w:leader="none"/>
        </w:tabs>
        <w:spacing w:lineRule="auto" w:line="228"/>
        <w:ind w:left="4" w:right="64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umie bezbłędnie wykonywać rytmy – gestodźwiękami. 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potrafi rytmizować teksty,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rozumie zapis nutowy i potrafi się nim posługiwać,</w:t>
      </w:r>
    </w:p>
    <w:p>
      <w:pPr>
        <w:pStyle w:val="Normal"/>
        <w:spacing w:lineRule="exact" w:line="1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zna podstawowe terminy muzyczne z programu danej klasy,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podaje nazwiska wybitnych kompozytorów z programu nauczania,</w:t>
      </w:r>
    </w:p>
    <w:p>
      <w:pPr>
        <w:sectPr>
          <w:type w:val="nextPage"/>
          <w:pgSz w:w="11906" w:h="16838"/>
          <w:pgMar w:left="1416" w:right="1440" w:header="0" w:top="1415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2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Ocenę dobrą otrzymuje uczeń, który:</w:t>
      </w:r>
    </w:p>
    <w:p>
      <w:pPr>
        <w:sectPr>
          <w:type w:val="continuous"/>
          <w:pgSz w:w="11906" w:h="16838"/>
          <w:pgMar w:left="1416" w:right="1440" w:header="0" w:top="1415" w:footer="0" w:bottom="144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30"/>
        <w:ind w:left="4" w:right="1386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bookmarkStart w:id="1" w:name="page2"/>
      <w:bookmarkEnd w:id="1"/>
      <w:r>
        <w:rPr>
          <w:rFonts w:eastAsia="Arial" w:cs="Arial" w:ascii="Arial" w:hAnsi="Arial"/>
          <w:b/>
          <w:i/>
          <w:color w:val="9AFF00"/>
          <w:sz w:val="28"/>
        </w:rPr>
        <w:t>Realizuje wymagania podstawowe i w niepełnym zakresie ponadpodstawowe .</w:t>
      </w:r>
    </w:p>
    <w:p>
      <w:pPr>
        <w:pStyle w:val="Normal"/>
        <w:spacing w:lineRule="exact" w:line="334"/>
        <w:rPr>
          <w:rFonts w:ascii="Times New Roman" w:hAnsi="Times New Roman" w:eastAsia="Times New Roman" w:cs="Times New Roman"/>
          <w:b/>
          <w:b/>
          <w:i/>
          <w:i/>
          <w:color w:val="9AFF0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72" w:leader="none"/>
        </w:tabs>
        <w:spacing w:lineRule="auto" w:line="228"/>
        <w:ind w:left="4" w:right="110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poprawnie i z niewielką pomocą nauczyciela śpiewa pieśni i piosenki jednogłosowe,</w:t>
      </w:r>
    </w:p>
    <w:p>
      <w:pPr>
        <w:pStyle w:val="Normal"/>
        <w:spacing w:lineRule="exact" w:line="1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72" w:leader="none"/>
        </w:tabs>
        <w:spacing w:lineRule="auto" w:line="230"/>
        <w:ind w:left="4" w:right="94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poprawnie i z niewielką pomocą nauczyciela gra kilka melodii oraz akompaniamentów na flecie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72" w:leader="none"/>
        </w:tabs>
        <w:spacing w:lineRule="auto" w:line="228"/>
        <w:ind w:left="4" w:right="46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wykonuje proste rytmy – gestodźwiękami.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rytmizuje łatwe teksty,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72" w:leader="none"/>
        </w:tabs>
        <w:spacing w:lineRule="auto" w:line="228"/>
        <w:ind w:left="4" w:right="92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zna podstawowe terminy muzyczne z programu klasy IV i wie, co one oznaczają,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prowadzi systematycznie i starannie zeszyt przedmiotowy,</w:t>
      </w:r>
    </w:p>
    <w:p>
      <w:pPr>
        <w:pStyle w:val="Normal"/>
        <w:spacing w:lineRule="exact" w:line="326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Ocenę dostateczną otrzymuje uczeń, który: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Realizuje wymagania podstawowe</w:t>
      </w:r>
    </w:p>
    <w:p>
      <w:pPr>
        <w:pStyle w:val="Normal"/>
        <w:spacing w:lineRule="exact" w:line="332"/>
        <w:rPr>
          <w:rFonts w:ascii="Times New Roman" w:hAnsi="Times New Roman" w:eastAsia="Times New Roman" w:cs="Times New Roman"/>
          <w:b/>
          <w:b/>
          <w:i/>
          <w:i/>
          <w:color w:val="9AFF0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72" w:leader="none"/>
        </w:tabs>
        <w:spacing w:lineRule="auto" w:line="228"/>
        <w:ind w:left="4" w:right="66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niezbyt poprawnie i z dużą pomocą nauczyciela śpiewa niektóre piosenki przewidziane w programie nauczania,</w:t>
      </w:r>
    </w:p>
    <w:p>
      <w:pPr>
        <w:pStyle w:val="Normal"/>
        <w:spacing w:lineRule="exact" w:line="17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72" w:leader="none"/>
        </w:tabs>
        <w:spacing w:lineRule="auto" w:line="230"/>
        <w:ind w:left="4" w:right="12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niezbyt poprawnie i z dużą pomocą nauczyciela gra na flecie proste melodie</w:t>
      </w:r>
    </w:p>
    <w:p>
      <w:pPr>
        <w:pStyle w:val="Normal"/>
        <w:spacing w:lineRule="exact" w:line="1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72" w:leader="none"/>
        </w:tabs>
        <w:spacing w:lineRule="auto" w:line="228"/>
        <w:ind w:left="4" w:right="148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wykonuje najprostsze ćwiczenia rytmiczne – gestodźwiękami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zna tylko niektóre terminy i pojęcia muzyczne,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prowadzi zeszyt niesystematycznie i niestarannie,</w:t>
      </w:r>
    </w:p>
    <w:p>
      <w:pPr>
        <w:pStyle w:val="Normal"/>
        <w:spacing w:lineRule="exact" w:line="25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Ocenę dopuszczającą otrzymuje uczeń, który:</w:t>
      </w:r>
    </w:p>
    <w:p>
      <w:pPr>
        <w:pStyle w:val="Normal"/>
        <w:spacing w:lineRule="auto" w:line="240"/>
        <w:ind w:left="4" w:right="0" w:hanging="0"/>
        <w:rPr>
          <w:rFonts w:ascii="Arial" w:hAnsi="Arial" w:eastAsia="Arial" w:cs="Arial"/>
          <w:b/>
          <w:b/>
          <w:i/>
          <w:i/>
          <w:color w:val="9AFF00"/>
          <w:sz w:val="28"/>
        </w:rPr>
      </w:pPr>
      <w:r>
        <w:rPr>
          <w:rFonts w:eastAsia="Arial" w:cs="Arial" w:ascii="Arial" w:hAnsi="Arial"/>
          <w:b/>
          <w:i/>
          <w:color w:val="9AFF00"/>
          <w:sz w:val="28"/>
        </w:rPr>
        <w:t>Realizuje wymagania podstawowe w niepełnym zakresie</w:t>
      </w:r>
    </w:p>
    <w:p>
      <w:pPr>
        <w:pStyle w:val="Normal"/>
        <w:spacing w:lineRule="exact" w:line="334"/>
        <w:rPr>
          <w:rFonts w:ascii="Times New Roman" w:hAnsi="Times New Roman" w:eastAsia="Times New Roman" w:cs="Times New Roman"/>
          <w:b/>
          <w:b/>
          <w:i/>
          <w:i/>
          <w:color w:val="9AFF00"/>
          <w:sz w:val="28"/>
        </w:rPr>
      </w:pPr>
      <w:r>
        <w:rPr>
          <w:rFonts w:eastAsia="Times New Roman" w:cs="Times New Roman" w:ascii="Times New Roman" w:hAnsi="Times New Roman"/>
          <w:b/>
          <w:i/>
          <w:color w:val="9AFF00"/>
          <w:sz w:val="28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2" w:leader="none"/>
        </w:tabs>
        <w:spacing w:lineRule="auto" w:line="228"/>
        <w:ind w:left="4" w:right="98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niedbale, nie starając się poprawić błędów, śpiewa kilka najprostszych piosenek przewidzianych w programie nauczania</w:t>
      </w:r>
    </w:p>
    <w:p>
      <w:pPr>
        <w:pStyle w:val="Normal"/>
        <w:spacing w:lineRule="exact" w:line="1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2" w:leader="none"/>
        </w:tabs>
        <w:spacing w:lineRule="auto" w:line="228"/>
        <w:ind w:left="4" w:right="126" w:hanging="4"/>
        <w:rPr/>
      </w:pPr>
      <w:r>
        <w:rPr>
          <w:rFonts w:eastAsia="Times New Roman" w:cs="Times New Roman" w:ascii="Times New Roman" w:hAnsi="Times New Roman"/>
          <w:sz w:val="28"/>
        </w:rPr>
        <w:t xml:space="preserve">niedbale, nie starając się poprawić błędów, gra na </w:t>
      </w:r>
      <w:r>
        <w:rPr>
          <w:rFonts w:eastAsia="Times New Roman" w:cs="Times New Roman" w:ascii="Times New Roman" w:hAnsi="Times New Roman"/>
          <w:color w:val="auto"/>
          <w:sz w:val="28"/>
          <w:szCs w:val="20"/>
          <w:lang w:val="pl-PL" w:eastAsia="zh-CN" w:bidi="hi-IN"/>
        </w:rPr>
        <w:t>flecie najprostsze melodie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/>
        <w:ind w:left="4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przewidzianych w programie nauczania,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niechętnie podejmuje działania muzyczne,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myli terminy i pojęcia muzyczne,</w:t>
      </w:r>
    </w:p>
    <w:p>
      <w:pPr>
        <w:pStyle w:val="Normal"/>
        <w:spacing w:lineRule="exact" w:line="1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64" w:leader="none"/>
        </w:tabs>
        <w:spacing w:lineRule="auto" w:line="240"/>
        <w:ind w:left="164" w:right="0" w:hanging="16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dysponuje tylko fragmentaryczną wiedzą,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2" w:leader="none"/>
        </w:tabs>
        <w:spacing w:lineRule="auto" w:line="228"/>
        <w:ind w:left="4" w:right="1346" w:hanging="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najprostsze polecenia – ćwiczenia rytmiczne – wykonuje z pomocą nauczyciela</w:t>
      </w:r>
    </w:p>
    <w:p>
      <w:pPr>
        <w:sectPr>
          <w:type w:val="nextPage"/>
          <w:pgSz w:w="11906" w:h="16838"/>
          <w:pgMar w:left="1416" w:right="1440" w:header="0" w:top="1422" w:footer="0" w:bottom="109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37"/>
        <w:rPr/>
      </w:pPr>
      <w:r>
        <w:rPr/>
      </w:r>
    </w:p>
    <w:p>
      <w:pPr>
        <w:pStyle w:val="Normal"/>
        <w:spacing w:lineRule="exact" w:line="337"/>
        <w:rPr/>
      </w:pPr>
      <w:r>
        <w:rPr/>
      </w:r>
    </w:p>
    <w:p>
      <w:pPr>
        <w:sectPr>
          <w:type w:val="continuous"/>
          <w:pgSz w:w="11906" w:h="16838"/>
          <w:pgMar w:left="1416" w:right="1440" w:header="0" w:top="1422" w:footer="0" w:bottom="1090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13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sectPr>
          <w:type w:val="continuous"/>
          <w:pgSz w:w="11906" w:h="16838"/>
          <w:pgMar w:left="1416" w:right="1440" w:header="0" w:top="1422" w:footer="0" w:bottom="1090" w:gutter="0"/>
          <w:formProt w:val="false"/>
          <w:textDirection w:val="lrTb"/>
          <w:docGrid w:type="default" w:linePitch="360" w:charSpace="0"/>
        </w:sectPr>
      </w:pPr>
    </w:p>
    <w:tbl>
      <w:tblPr>
        <w:tblW w:w="6200" w:type="dxa"/>
        <w:jc w:val="left"/>
        <w:tblInd w:w="0" w:type="dxa"/>
        <w:tblCellMar>
          <w:top w:w="0" w:type="dxa"/>
          <w:left w:w="10" w:type="dxa"/>
          <w:bottom w:w="0" w:type="dxa"/>
          <w:right w:w="0" w:type="dxa"/>
        </w:tblCellMar>
      </w:tblPr>
      <w:tblGrid>
        <w:gridCol w:w="3080"/>
        <w:gridCol w:w="3119"/>
      </w:tblGrid>
      <w:tr>
        <w:trPr>
          <w:trHeight w:val="280" w:hRule="atLeast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4"/>
              </w:rPr>
              <w:t>WYMAGANIA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WYMAGANIA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4"/>
              </w:rPr>
              <w:t>PODSTAWOWE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PONADPODSTAWOWE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exact" w:line="271"/>
              <w:jc w:val="center"/>
              <w:rPr>
                <w:rFonts w:ascii="Times New Roman" w:hAnsi="Times New Roman" w:eastAsia="Times New Roman" w:cs="Times New Roman"/>
                <w:w w:val="99"/>
                <w:sz w:val="24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4"/>
              </w:rPr>
              <w:t>Uczeń: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71"/>
              <w:jc w:val="center"/>
              <w:rPr>
                <w:rFonts w:ascii="Times New Roman" w:hAnsi="Times New Roman" w:eastAsia="Times New Roman" w:cs="Times New Roman"/>
                <w:w w:val="99"/>
                <w:sz w:val="24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4"/>
              </w:rPr>
              <w:t>Uczeń: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2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śpiewa w grupie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Śpiewankę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2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śpiewa solo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Śpiewankę do-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do-re-mi-fankę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re-mi-fankę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gamę C-dur za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układa rymowankę do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pomocą solmizacji,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gamy wykonywanej w górę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co to są gama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 w dół.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 solmizacja.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śpiewa 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Jawor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gamę C-dur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do czego służy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 zastosowaniem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fonogestyka,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fonogestyki,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Jesienne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Jawor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nutki </w:t>
            </w:r>
            <w:r>
              <w:rPr>
                <w:rFonts w:eastAsia="Times New Roman" w:cs="Times New Roman" w:ascii="Times New Roman" w:hAnsi="Times New Roman"/>
                <w:sz w:val="24"/>
              </w:rPr>
              <w:t>z wykorzystaniem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 użyciem fonogestyki.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fonogestyki,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realizuje ćwiczenia fletowe.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śpiewa solo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Klawiszową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Klawiszową piosenkę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piosenkę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na dzwonkach gamę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gamę C-dur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C-dur.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 wykorzystaniem nazw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literowych.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Zabawa z echem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Zabawa z echem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tłumaczy, co to jest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wszystkie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dynamika,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poznane oznaczenia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podstawowe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dynamiki i wyjaśnia ich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oznaczenia dynamiki (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piano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znaczenie,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forte</w:t>
            </w:r>
            <w:r>
              <w:rPr>
                <w:rFonts w:eastAsia="Times New Roman" w:cs="Times New Roman" w:ascii="Times New Roman" w:hAnsi="Times New Roman"/>
                <w:sz w:val="24"/>
              </w:rPr>
              <w:t>) i wyjaśnia ich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określa, jaka dynamika</w:t>
            </w:r>
          </w:p>
        </w:tc>
      </w:tr>
      <w:tr>
        <w:trPr>
          <w:trHeight w:val="277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znaczenie,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została zastosowana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na flecie poznane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słuchanych utworach,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dźwięki,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na flecie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 grupie wykonuje na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Jesienne nutki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flecie 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Jesienne nutki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Czternastego października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Czternastego października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czym są emisja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stosuje zasady dotyczące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głosu i dykcja,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emisji głosu podczas śpiewu,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ćwiczenia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solo na flecie utwór</w:t>
            </w:r>
          </w:p>
        </w:tc>
      </w:tr>
      <w:tr>
        <w:trPr>
          <w:trHeight w:val="282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emisyjne i dykcyjne,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Mary ma owieczkę</w:t>
            </w:r>
            <w:r>
              <w:rPr/>
              <w:t>.</w:t>
            </w:r>
          </w:p>
        </w:tc>
      </w:tr>
    </w:tbl>
    <w:p>
      <w:pPr>
        <w:sectPr>
          <w:type w:val="continuous"/>
          <w:pgSz w:w="11906" w:h="16838"/>
          <w:pgMar w:left="1416" w:right="1440" w:header="0" w:top="1422" w:footer="0" w:bottom="1090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6200" w:type="dxa"/>
        <w:jc w:val="left"/>
        <w:tblInd w:w="0" w:type="dxa"/>
        <w:tblCellMar>
          <w:top w:w="0" w:type="dxa"/>
          <w:left w:w="10" w:type="dxa"/>
          <w:bottom w:w="0" w:type="dxa"/>
          <w:right w:w="0" w:type="dxa"/>
        </w:tblCellMar>
      </w:tblPr>
      <w:tblGrid>
        <w:gridCol w:w="3080"/>
        <w:gridCol w:w="3119"/>
      </w:tblGrid>
      <w:tr>
        <w:trPr>
          <w:trHeight w:val="278" w:hRule="atLeast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bookmarkStart w:id="2" w:name="page4"/>
            <w:bookmarkEnd w:id="2"/>
            <w:r>
              <w:rPr>
                <w:rFonts w:eastAsia="Times New Roman" w:cs="Times New Roman" w:ascii="Times New Roman" w:hAnsi="Times New Roman"/>
                <w:sz w:val="24"/>
              </w:rPr>
              <w:t>- w grupie gra na flecie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Mary ma owieczkę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Poczuj rytm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Poczuj rytm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rozpoznaje i nazywa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samodzielnie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wartości rytmiczne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rapowaną część piosenki.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określonych nut i pauz.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6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5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 znaczenie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realizuje poszczególne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terminów: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rytm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tataizacja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głosy z partytury rytmicznej,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gestodźwięki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na czym polega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realizuje jeden głos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ostinato </w:t>
            </w:r>
            <w:r>
              <w:rPr>
                <w:rFonts w:eastAsia="Times New Roman" w:cs="Times New Roman" w:ascii="Times New Roman" w:hAnsi="Times New Roman"/>
                <w:sz w:val="24"/>
              </w:rPr>
              <w:t>i demonstruje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 partytury rytmicznej,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ostinato </w:t>
            </w:r>
            <w:r>
              <w:rPr>
                <w:rFonts w:eastAsia="Times New Roman" w:cs="Times New Roman" w:ascii="Times New Roman" w:hAnsi="Times New Roman"/>
                <w:sz w:val="24"/>
              </w:rPr>
              <w:t>rytmiczne,</w:t>
            </w:r>
          </w:p>
        </w:tc>
      </w:tr>
      <w:tr>
        <w:trPr>
          <w:trHeight w:val="277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stosuje gestodźwięki.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sposoby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zapisywania muzyki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podstawie informacji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zawartych w infografice.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Przybyli ułani pod okienko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Przybyli ułani pod okienko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realizuje wszystkie głosy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akompaniament do piosenki,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 partytury zawierającej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uczestniczy w mustrze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akompaniament do piosenki,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paradnej wykonywanej do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solo melodię na flecie.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muzyki,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wybrane dźwięki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flecie,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 grupie wykonuje melodię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flecie.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z pamięci dwie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z pamięci cztery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zwrotki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Mazurka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zwrotki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Mazurka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Dąbrowskiego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Dąbrowskiego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co to jest hymn,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przedstawia historię hymnu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symbole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polskiego na podstawie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narodowe,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wiadomości zawartych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poznane dźwięki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„Pocztówce muzycznej”,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flecie,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solo melodię na flecie.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 grupie wykonuje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flecie melodię.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2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2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Nie miały aniołki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Nie miały aniołki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i gra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i gra solo kolędę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kolędę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Lulajże, Jezuniu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Lulajże, Jezuniu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co oznacza znak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rozpoznaje nawiązanie do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repetycji, i realizuje zapis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kolędy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Lulajże, Jezuniu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nutowy zawierający ten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słuchanym utworze F.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symbol.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Chopina.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i gra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i gra solo wybrane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wybrane kolędy,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kolędy.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dźwięk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gis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na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 w:ascii="Times New Roman" w:hAnsi="Times New Roman"/>
                <w:sz w:val="23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flecie.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bookmarkStart w:id="3" w:name="page5"/>
            <w:bookmarkEnd w:id="3"/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Zima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Zima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głosy wokalne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rozpoznaje głosy wokalne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 omawia ich podział,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słuchanych utworach.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 znaczenie terminu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barwa dźwięku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Taniec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śnieżynek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śpiewa w grupie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solo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Piosenkę dla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dla babci i dziadka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babci i dziadka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akompaniament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do piosenki.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solo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Śpiewankę</w:t>
            </w:r>
          </w:p>
        </w:tc>
      </w:tr>
      <w:tr>
        <w:trPr>
          <w:trHeight w:val="277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Śpiewankę o piosence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o piosence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czym są refren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rozpoznaje formę AB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 zwrotka,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słuchanych utworach,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tłumaczy, na czym polega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przedstawia formę AB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forma AB.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za pomocą ruchu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lub w postaci graficznej.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instrumenty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rozpoznaje brzmienia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perkusyjne i omawia ich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wybranych instrumentów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podział na grupy,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perkusyjnych,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Etiudka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omawia historię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instrumentów perkusyjnych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podstawie wiadomości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zamieszczonych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infografice.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Muzyczne echo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Muzyczne echo Warszawy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Warszawy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opowiada o dzieciństwie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podaje podstawowe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Chopina na podstawie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informacje dotyczące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wiadomości zawartych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dzieciństwa Fryderyka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„Kartce z kalendarza”.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Chopina.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wykonuje 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Uciekła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bierze udział w zabawie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mi przepióreczka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„</w:t>
            </w:r>
            <w:r>
              <w:rPr>
                <w:rFonts w:eastAsia="Times New Roman" w:cs="Times New Roman" w:ascii="Times New Roman" w:hAnsi="Times New Roman"/>
                <w:sz w:val="24"/>
              </w:rPr>
              <w:t>Uciekła mi przepióreczka”,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czym jest folklor,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wyklaskuje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polskie tańce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charakterystyczne rytmy</w:t>
            </w:r>
          </w:p>
        </w:tc>
      </w:tr>
      <w:tr>
        <w:trPr>
          <w:trHeight w:val="277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narodowe,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mazura.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podaje charakterystyczne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cechy mazura.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3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3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3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śpiewa solo 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To</w:t>
            </w:r>
          </w:p>
        </w:tc>
      </w:tr>
      <w:tr>
        <w:trPr>
          <w:trHeight w:val="317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To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właśnie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wiosna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właśnie wiosna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317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- gra w grupie 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Ptasi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wiosenny taniec,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koncert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improwizuje wiosenną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melodię na flecie.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Wielkanocną piosenkę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Wielkanocną piosenkę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wielkanocne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wypowiada się na temat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zwyczaje i obrzędy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wy</w:t>
            </w:r>
            <w:r>
              <w:rPr/>
              <w:t>słuchanej muzyki</w:t>
            </w:r>
          </w:p>
        </w:tc>
      </w:tr>
      <w:tr>
        <w:trPr>
          <w:trHeight w:val="278" w:hRule="atLeast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bookmarkStart w:id="4" w:name="page6"/>
            <w:bookmarkEnd w:id="4"/>
            <w:r>
              <w:rPr>
                <w:rFonts w:eastAsia="Times New Roman" w:cs="Times New Roman" w:ascii="Times New Roman" w:hAnsi="Times New Roman"/>
                <w:sz w:val="24"/>
              </w:rPr>
              <w:t>charakterystyczne dla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wielkanocnej,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regionu, w którym mieszka.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wymienia i omawia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zwyczaje i obrzędy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wielkanocne zachowywane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całym kraju.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Ekorock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Ekorock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realizuje proste rytmy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konstruuje „instrumenty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instrumentach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ekologiczne” i realizuje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wykonanych z materiałów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na nich rytmy,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i surowców wtórnych,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wykonują improwizację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określa nastrój słuchanej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ruchową do słuchanego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muzyki.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utworu.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2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2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piosenkę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Polska flaga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Polska flaga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jakie jest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realizuje na różne sposoby</w:t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znaczenie kropki przy nucie.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rytm punktowany.</w:t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w grupie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solo piosenki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piosenki dla mamy i taty,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dla mamy i taty,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 grupie gra na flecie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solo na flecie utwór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utwór </w:t>
            </w:r>
            <w:r>
              <w:rPr>
                <w:rFonts w:eastAsia="Times New Roman" w:cs="Times New Roman" w:ascii="Times New Roman" w:hAnsi="Times New Roman"/>
                <w:i/>
                <w:sz w:val="24"/>
              </w:rPr>
              <w:t>Dla mamy i taty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Dla mamy i taty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</w:tr>
      <w:tr>
        <w:trPr>
          <w:trHeight w:val="562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5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56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56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Kolorowe dzieci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Kolorowe dzieci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uczestniczy w zabawach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kanon afrykański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dziecięcych z różnych stron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w wielogłosie,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świata,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gra na flecie solo melodię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unisono kanon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japońską.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afrykański,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 grupie gra na flecie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melodię japońską.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exact" w:line="26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w grupie piosenkę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exact" w:line="260"/>
              <w:ind w:left="10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śpiewa solo piosenkę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Morskie opowieści</w:t>
            </w:r>
            <w:r>
              <w:rPr>
                <w:rFonts w:eastAsia="Times New Roman" w:cs="Times New Roman" w:ascii="Times New Roman" w:hAnsi="Times New Roman"/>
                <w:sz w:val="24"/>
              </w:rPr>
              <w:t>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left="100" w:right="0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Morskie opowieści</w:t>
            </w:r>
            <w:r>
              <w:rPr>
                <w:rFonts w:eastAsia="Times New Roman" w:cs="Times New Roman" w:ascii="Times New Roman" w:hAnsi="Times New Roman"/>
                <w:sz w:val="24"/>
              </w:rPr>
              <w:t>.</w:t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wykonuje akompaniament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do piosenki,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prezentuje ilustrację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3080" w:type="dxa"/>
            <w:tcBorders>
              <w:left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ruchową do utworu,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82" w:hRule="atLeast"/>
        </w:trPr>
        <w:tc>
          <w:tcPr>
            <w:tcW w:w="30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/>
              <w:ind w:left="120" w:right="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- wyjaśnia, czym jest szanta.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35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30"/>
        <w:ind w:left="1980" w:right="0" w:hanging="0"/>
        <w:jc w:val="center"/>
        <w:rPr>
          <w:rFonts w:ascii="Times New Roman" w:hAnsi="Times New Roman" w:eastAsia="Times New Roman" w:cs="Times New Roman"/>
          <w:b/>
          <w:b/>
          <w:sz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</w:r>
    </w:p>
    <w:p>
      <w:pPr>
        <w:pStyle w:val="Normal"/>
        <w:spacing w:lineRule="auto" w:line="230"/>
        <w:ind w:left="1980" w:right="0" w:hanging="0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30"/>
        <w:ind w:left="1980" w:right="0" w:hanging="0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30"/>
        <w:ind w:left="1980" w:right="0" w:hanging="0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30"/>
        <w:ind w:left="1980" w:right="0" w:hanging="0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30"/>
        <w:ind w:left="1980" w:right="0" w:hanging="0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30"/>
        <w:ind w:left="1980" w:right="0" w:hanging="0"/>
        <w:jc w:val="center"/>
        <w:rPr>
          <w:b/>
          <w:b/>
          <w:sz w:val="28"/>
          <w:u w:val="single"/>
        </w:rPr>
      </w:pPr>
      <w:r>
        <w:rPr/>
      </w:r>
    </w:p>
    <w:sectPr>
      <w:type w:val="continuous"/>
      <w:pgSz w:w="11906" w:h="16838"/>
      <w:pgMar w:left="1416" w:right="1440" w:header="0" w:top="1422" w:footer="0" w:bottom="109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•"/>
      <w:lvlJc w:val="left"/>
      <w:pPr>
        <w:ind w:left="0" w:hanging="0"/>
      </w:pPr>
      <w:rPr>
        <w:rFonts w:ascii="Liberation Serif" w:hAnsi="Liberation Serif" w:cs="Liberation Serif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pl-PL" w:eastAsia="zh-CN" w:bidi="hi-IN"/>
    </w:rPr>
  </w:style>
  <w:style w:type="character" w:styleId="WW8Num1z0">
    <w:name w:val="WW8Num1z0"/>
    <w:qFormat/>
    <w:rPr>
      <w:rFonts w:ascii="Liberation Serif;Times New Roman" w:hAnsi="Liberation Serif;Times New Roman" w:cs="Times New Roman"/>
      <w:sz w:val="28"/>
    </w:rPr>
  </w:style>
  <w:style w:type="character" w:styleId="WW8Num2z0">
    <w:name w:val="WW8Num2z0"/>
    <w:qFormat/>
    <w:rPr>
      <w:rFonts w:ascii="Liberation Serif;Times New Roman" w:hAnsi="Liberation Serif;Times New Roman" w:cs="Times New Roman"/>
      <w:sz w:val="28"/>
    </w:rPr>
  </w:style>
  <w:style w:type="character" w:styleId="WW8Num3z0">
    <w:name w:val="WW8Num3z0"/>
    <w:qFormat/>
    <w:rPr>
      <w:rFonts w:ascii="Liberation Serif;Times New Roman" w:hAnsi="Liberation Serif;Times New Roman" w:cs="Times New Roman"/>
      <w:sz w:val="28"/>
    </w:rPr>
  </w:style>
  <w:style w:type="character" w:styleId="WW8Num4z0">
    <w:name w:val="WW8Num4z0"/>
    <w:qFormat/>
    <w:rPr>
      <w:rFonts w:ascii="Liberation Serif;Times New Roman" w:hAnsi="Liberation Serif;Times New Roman" w:cs="Times New Roman"/>
      <w:sz w:val="28"/>
    </w:rPr>
  </w:style>
  <w:style w:type="character" w:styleId="WW8Num5z0">
    <w:name w:val="WW8Num5z0"/>
    <w:qFormat/>
    <w:rPr>
      <w:rFonts w:ascii="Liberation Serif;Times New Roman" w:hAnsi="Liberation Serif;Times New Roman" w:cs="Times New Roman"/>
      <w:sz w:val="28"/>
    </w:rPr>
  </w:style>
  <w:style w:type="character" w:styleId="WW8Num6z0">
    <w:name w:val="WW8Num6z0"/>
    <w:qFormat/>
    <w:rPr>
      <w:rFonts w:ascii="Liberation Serif;Times New Roman" w:hAnsi="Liberation Serif;Times New Roman" w:cs="Liberation Serif;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LibreOffice/6.4.3.2$Windows_X86_64 LibreOffice_project/747b5d0ebf89f41c860ec2a39efd7cb15b54f2d8</Application>
  <Pages>6</Pages>
  <Words>1354</Words>
  <Characters>7854</Characters>
  <CharactersWithSpaces>8828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1995-11-21T17:41:00Z</cp:lastPrinted>
  <dcterms:modified xsi:type="dcterms:W3CDTF">2020-10-06T15:13:16Z</dcterms:modified>
  <cp:revision>3</cp:revision>
  <dc:subject/>
  <dc:title/>
</cp:coreProperties>
</file>