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45" w:rsidRPr="004C7845" w:rsidRDefault="004C7845" w:rsidP="004C7845">
      <w:pPr>
        <w:shd w:val="clear" w:color="auto" w:fill="FFFFFF"/>
        <w:spacing w:before="79" w:after="79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4C7845">
        <w:rPr>
          <w:rFonts w:ascii="Verdana" w:eastAsia="Times New Roman" w:hAnsi="Verdana" w:cs="Times New Roman"/>
          <w:b/>
          <w:sz w:val="24"/>
          <w:szCs w:val="24"/>
          <w:lang w:eastAsia="pl-PL"/>
        </w:rPr>
        <w:t>Wymagania edukacyjne z religii klasa I</w:t>
      </w:r>
      <w:r w:rsidR="005A38F5">
        <w:rPr>
          <w:rFonts w:ascii="Verdana" w:eastAsia="Times New Roman" w:hAnsi="Verdana" w:cs="Times New Roman"/>
          <w:b/>
          <w:sz w:val="24"/>
          <w:szCs w:val="24"/>
          <w:lang w:eastAsia="pl-PL"/>
        </w:rPr>
        <w:t>I</w:t>
      </w:r>
    </w:p>
    <w:p w:rsidR="004C7845" w:rsidRPr="004C7845" w:rsidRDefault="004C7845" w:rsidP="004C7845">
      <w:pPr>
        <w:shd w:val="clear" w:color="auto" w:fill="FFFFFF"/>
        <w:spacing w:before="79" w:after="79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pl-PL"/>
        </w:rPr>
      </w:pPr>
    </w:p>
    <w:p w:rsidR="004C7845" w:rsidRPr="004C7845" w:rsidRDefault="004C7845" w:rsidP="004C7845">
      <w:pPr>
        <w:shd w:val="clear" w:color="auto" w:fill="FFFFFF"/>
        <w:spacing w:before="79" w:after="79" w:line="240" w:lineRule="auto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t>Wymagania (ocenianie wiadomości i umiejętności  uczni</w:t>
      </w:r>
      <w:r>
        <w:rPr>
          <w:rFonts w:ascii="Verdana" w:eastAsia="Times New Roman" w:hAnsi="Verdana" w:cs="Times New Roman"/>
          <w:sz w:val="21"/>
          <w:szCs w:val="21"/>
          <w:lang w:eastAsia="pl-PL"/>
        </w:rPr>
        <w:t xml:space="preserve">a) zostały opracowane w oparciu </w:t>
      </w:r>
      <w:r>
        <w:rPr>
          <w:rFonts w:ascii="Verdana" w:eastAsia="Times New Roman" w:hAnsi="Verdana" w:cs="Times New Roman"/>
          <w:sz w:val="21"/>
          <w:szCs w:val="21"/>
          <w:lang w:eastAsia="pl-PL"/>
        </w:rPr>
        <w:br/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t>o wymagania edukacyjne zawarte w „</w:t>
      </w:r>
      <w:r w:rsidRPr="004C7845">
        <w:rPr>
          <w:rFonts w:ascii="Verdana" w:eastAsia="Times New Roman" w:hAnsi="Verdana" w:cs="Times New Roman"/>
          <w:i/>
          <w:iCs/>
          <w:sz w:val="21"/>
          <w:lang w:eastAsia="pl-PL"/>
        </w:rPr>
        <w:t>Podstawie</w:t>
      </w:r>
      <w:r>
        <w:rPr>
          <w:rFonts w:ascii="Verdana" w:eastAsia="Times New Roman" w:hAnsi="Verdana" w:cs="Times New Roman"/>
          <w:i/>
          <w:iCs/>
          <w:sz w:val="21"/>
          <w:lang w:eastAsia="pl-PL"/>
        </w:rPr>
        <w:t xml:space="preserve"> programowej katechezy Kościoła </w:t>
      </w:r>
      <w:r w:rsidRPr="004C7845">
        <w:rPr>
          <w:rFonts w:ascii="Verdana" w:eastAsia="Times New Roman" w:hAnsi="Verdana" w:cs="Times New Roman"/>
          <w:i/>
          <w:iCs/>
          <w:sz w:val="21"/>
          <w:lang w:eastAsia="pl-PL"/>
        </w:rPr>
        <w:t>katolickiego</w:t>
      </w:r>
      <w:r>
        <w:rPr>
          <w:rFonts w:ascii="Verdana" w:eastAsia="Times New Roman" w:hAnsi="Verdana" w:cs="Times New Roman"/>
          <w:sz w:val="21"/>
          <w:szCs w:val="21"/>
          <w:lang w:eastAsia="pl-PL"/>
        </w:rPr>
        <w:t xml:space="preserve"> </w:t>
      </w:r>
      <w:r w:rsidRPr="004C7845">
        <w:rPr>
          <w:rFonts w:ascii="Verdana" w:eastAsia="Times New Roman" w:hAnsi="Verdana" w:cs="Times New Roman"/>
          <w:i/>
          <w:iCs/>
          <w:sz w:val="21"/>
          <w:lang w:eastAsia="pl-PL"/>
        </w:rPr>
        <w:t>w Polsce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t>” oraz realizowany przez nauczyciela „</w:t>
      </w:r>
      <w:r w:rsidRPr="004C7845">
        <w:rPr>
          <w:rFonts w:ascii="Verdana" w:eastAsia="Times New Roman" w:hAnsi="Verdana" w:cs="Times New Roman"/>
          <w:i/>
          <w:iCs/>
          <w:sz w:val="21"/>
          <w:lang w:eastAsia="pl-PL"/>
        </w:rPr>
        <w:t>Program nauczania</w:t>
      </w:r>
      <w:r>
        <w:rPr>
          <w:rFonts w:ascii="Verdana" w:eastAsia="Times New Roman" w:hAnsi="Verdana" w:cs="Times New Roman"/>
          <w:sz w:val="21"/>
          <w:szCs w:val="21"/>
          <w:lang w:eastAsia="pl-PL"/>
        </w:rPr>
        <w:t>”. W klasie I</w:t>
      </w:r>
      <w:r w:rsidR="005A38F5">
        <w:rPr>
          <w:rFonts w:ascii="Verdana" w:eastAsia="Times New Roman" w:hAnsi="Verdana" w:cs="Times New Roman"/>
          <w:sz w:val="21"/>
          <w:szCs w:val="21"/>
          <w:lang w:eastAsia="pl-PL"/>
        </w:rPr>
        <w:t>I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t>– „</w:t>
      </w:r>
      <w:r w:rsidRPr="004C7845">
        <w:rPr>
          <w:rFonts w:ascii="Verdana" w:eastAsia="Times New Roman" w:hAnsi="Verdana" w:cs="Times New Roman"/>
          <w:i/>
          <w:iCs/>
          <w:sz w:val="21"/>
          <w:lang w:eastAsia="pl-PL"/>
        </w:rPr>
        <w:t xml:space="preserve">W drodze </w:t>
      </w:r>
      <w:r>
        <w:rPr>
          <w:rFonts w:ascii="Verdana" w:eastAsia="Times New Roman" w:hAnsi="Verdana" w:cs="Times New Roman"/>
          <w:i/>
          <w:iCs/>
          <w:sz w:val="21"/>
          <w:lang w:eastAsia="pl-PL"/>
        </w:rPr>
        <w:br/>
      </w:r>
      <w:r w:rsidRPr="004C7845">
        <w:rPr>
          <w:rFonts w:ascii="Verdana" w:eastAsia="Times New Roman" w:hAnsi="Verdana" w:cs="Times New Roman"/>
          <w:i/>
          <w:iCs/>
          <w:sz w:val="21"/>
          <w:lang w:eastAsia="pl-PL"/>
        </w:rPr>
        <w:t>do Wieczernika</w:t>
      </w:r>
      <w:r>
        <w:rPr>
          <w:rFonts w:ascii="Verdana" w:eastAsia="Times New Roman" w:hAnsi="Verdana" w:cs="Times New Roman"/>
          <w:sz w:val="21"/>
          <w:szCs w:val="21"/>
          <w:lang w:eastAsia="pl-PL"/>
        </w:rPr>
        <w:t xml:space="preserve">” zgodny z podręcznikiem 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t>„</w:t>
      </w:r>
      <w:r w:rsidR="005A38F5" w:rsidRPr="004C7845">
        <w:rPr>
          <w:rFonts w:ascii="Verdana" w:eastAsia="Times New Roman" w:hAnsi="Verdana" w:cs="Times New Roman"/>
          <w:sz w:val="21"/>
          <w:szCs w:val="21"/>
          <w:lang w:eastAsia="pl-PL"/>
        </w:rPr>
        <w:t xml:space="preserve"> „</w:t>
      </w:r>
      <w:r w:rsidR="005A38F5" w:rsidRPr="004C7845">
        <w:rPr>
          <w:rFonts w:ascii="Verdana" w:eastAsia="Times New Roman" w:hAnsi="Verdana" w:cs="Times New Roman"/>
          <w:i/>
          <w:iCs/>
          <w:sz w:val="21"/>
          <w:lang w:eastAsia="pl-PL"/>
        </w:rPr>
        <w:t>Kochamy Pana Jezusa</w:t>
      </w:r>
      <w:r w:rsidR="005A38F5">
        <w:rPr>
          <w:rFonts w:ascii="Verdana" w:eastAsia="Times New Roman" w:hAnsi="Verdana" w:cs="Times New Roman"/>
          <w:i/>
          <w:iCs/>
          <w:sz w:val="21"/>
          <w:lang w:eastAsia="pl-PL"/>
        </w:rPr>
        <w:t>”.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br/>
      </w:r>
    </w:p>
    <w:p w:rsidR="004C7845" w:rsidRPr="004C7845" w:rsidRDefault="004C7845" w:rsidP="004C7845">
      <w:pPr>
        <w:shd w:val="clear" w:color="auto" w:fill="FFFFFF"/>
        <w:spacing w:before="79" w:after="79" w:line="240" w:lineRule="auto"/>
        <w:rPr>
          <w:rFonts w:ascii="Verdana" w:eastAsia="Times New Roman" w:hAnsi="Verdana" w:cs="Times New Roman"/>
          <w:color w:val="6A6A6A"/>
          <w:sz w:val="21"/>
          <w:szCs w:val="21"/>
          <w:lang w:eastAsia="pl-PL"/>
        </w:rPr>
      </w:pPr>
      <w:r w:rsidRPr="004C7845">
        <w:rPr>
          <w:rFonts w:ascii="Verdana" w:eastAsia="Times New Roman" w:hAnsi="Verdana" w:cs="Times New Roman"/>
          <w:color w:val="6A6A6A"/>
          <w:sz w:val="21"/>
          <w:szCs w:val="21"/>
          <w:lang w:eastAsia="pl-PL"/>
        </w:rPr>
        <w:t> </w:t>
      </w:r>
    </w:p>
    <w:p w:rsidR="004C7845" w:rsidRDefault="004C7845" w:rsidP="004C7845">
      <w:pPr>
        <w:shd w:val="clear" w:color="auto" w:fill="FFFFFF"/>
        <w:spacing w:before="79" w:after="79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4C7845">
        <w:rPr>
          <w:rFonts w:ascii="Verdana" w:eastAsia="Times New Roman" w:hAnsi="Verdana" w:cs="Times New Roman"/>
          <w:b/>
          <w:bCs/>
          <w:sz w:val="21"/>
          <w:lang w:eastAsia="pl-PL"/>
        </w:rPr>
        <w:t>PODSTAWA PROGRAMOWA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t> NAUCZANIA RELIGII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br/>
        <w:t>W KLASACH I – III SZKOŁY PODSTAWOWEJ</w:t>
      </w:r>
    </w:p>
    <w:p w:rsidR="004C7845" w:rsidRPr="004C7845" w:rsidRDefault="004C7845" w:rsidP="004C7845">
      <w:pPr>
        <w:shd w:val="clear" w:color="auto" w:fill="FFFFFF"/>
        <w:spacing w:before="79" w:after="79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pl-PL"/>
        </w:rPr>
      </w:pPr>
    </w:p>
    <w:tbl>
      <w:tblPr>
        <w:tblW w:w="11057" w:type="dxa"/>
        <w:tblInd w:w="-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0"/>
        <w:gridCol w:w="8647"/>
      </w:tblGrid>
      <w:tr w:rsidR="004C7845" w:rsidRPr="004C7845" w:rsidTr="004C7845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4C7845" w:rsidRPr="004C7845" w:rsidRDefault="004C7845" w:rsidP="004C7845">
            <w:pPr>
              <w:spacing w:before="79" w:after="7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7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Zadania katechezy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4C7845" w:rsidRPr="004C7845" w:rsidRDefault="004C7845" w:rsidP="004C7845">
            <w:pPr>
              <w:spacing w:before="79" w:after="7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7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Uczeń</w:t>
            </w:r>
          </w:p>
        </w:tc>
      </w:tr>
      <w:tr w:rsidR="004C7845" w:rsidRPr="004C7845" w:rsidTr="004C7845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4C7845" w:rsidRPr="004C55B1" w:rsidRDefault="004C7845" w:rsidP="004C55B1">
            <w:pPr>
              <w:spacing w:before="79" w:after="7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Rozwijanie poznania wiary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4C7845" w:rsidRPr="004C7845" w:rsidRDefault="004C7845" w:rsidP="004C7845">
            <w:pPr>
              <w:spacing w:before="79" w:after="7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wskazuje owoce chrztu świętego i zobowiązania wynikające z jego przyjęcia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wskazuje, że Bóg zaprasza do przyjaźni, jest zawsze blisko nas, obdarza łaską,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odnajduje w codzienności ślady Bożych darów i umie dziękować za nie,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 znaczenia Pisma Świętego w życiu człowieka,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uważnie słucha słów Pisma Świętego,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 najważniejsze przymioty Boga,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omawia teksty potwierdzające wiarę w zmartwychwstanie Jezusa,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opowiada o zesłaniu Ducha Świętego,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wskazuje, w jaki s</w:t>
            </w:r>
            <w:r w:rsidR="004C5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posób może wyrazić wdzięczność P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anu Jezusowi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 dar Jego ofiary,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opowiada o wierze w powtórne przyjście Jezusa,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opowiada o misji Kościoła,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uzasadnia konieczność łaski Bożej dla zbawiania,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wyjaśnia, że stworzenie jest przejawem miłości Bożej,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omawia teksty mówiące o działaniu Boga,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wyjaśnia pojęcia: anioł, szatan, zbawienie, grzech, prorok i apostoł,</w:t>
            </w:r>
          </w:p>
        </w:tc>
      </w:tr>
      <w:tr w:rsidR="004C7845" w:rsidRPr="004C7845" w:rsidTr="004C7845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4C7845" w:rsidRPr="004C7845" w:rsidRDefault="004C7845" w:rsidP="004C7845">
            <w:pPr>
              <w:spacing w:before="79" w:after="7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7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Wychowanie liturgiczne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4C7845" w:rsidRPr="004C7845" w:rsidRDefault="004C7845" w:rsidP="004C7845">
            <w:pPr>
              <w:spacing w:before="79" w:after="7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wymienia sakramenty święte,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wyjaśnia podstawowe gesty znaki i symbole liturgiczne,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 na religijny wymiar świąt Bożego Narodzenia i Wielkanocy,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kojarzy nabożeństwo drogi krzyżowej, różańcowe, majowe i czerwcowe z czcią do Jezusa ukrzyżowanego, Maryi i Najświętszego Serca Jezusowego,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-wskazuje elementy świętowania niedzieli,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 elementy świętowania Wielkanocy,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wyjaśnia pojęcie miłosierdzia Bożego,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określa sposoby walki z grzechem,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wskazuje, co dokonuje się w sakramencie pokuty i pojednania,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 jak należy przygotować się do sakramentu pokuty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pojednania,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wyjaśnia, dlaczego należy systematycznie korzystać z sakramentu pokuty i pojednania,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opowiada o ustanowieniu Eucharystii,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wskazuje, że Eucharystia jest ofiarą Chrystusa i Kościoła,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opowiada o tym, co dzieje się podczas poszczególnych części Mszy Świętej,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wskazuje, jak należy przygotować się do uczestnictwa do Mszy Świętej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przyjęcia Komunii Świętej,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wyjaśnia pojęcia: </w:t>
            </w:r>
            <w:r w:rsidRPr="004C78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post eucharystyczny, Komunia Święta i Najświętszy Sakrament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4C7845" w:rsidRPr="004C7845" w:rsidTr="004C7845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4C7845" w:rsidRPr="004C7845" w:rsidRDefault="004C7845" w:rsidP="004C7845">
            <w:pPr>
              <w:spacing w:before="79" w:after="7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7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Formacja moralna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4C7845" w:rsidRPr="004C7845" w:rsidRDefault="004C7845" w:rsidP="004C7845">
            <w:pPr>
              <w:spacing w:before="79" w:after="7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omawia wybrane przypowieści Jezusa,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podaje przykłady niesienia pomocy innym,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rozwija postawę zaufania do pana Boga i odpowiedzi na Jego wezwanie,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opowiada o znaczeniu sumienia,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wyjaśnia, jakie postawy sprzeciwiają się Bożym przykazaniom,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wskazuje, jak w codziennym życiu, należy zachowywać przykazania Boże,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wyjaśnia, na czym polega wiara w Boga, zaufanie i szacunek do Niego,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uzasadnia, dlaczego niedziela, jest najważniejszym dniem chrześcijanina,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charakteryzuje, na czym polega, postawa szacunku wobec rodziców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innych dorosłych oraz właściwe odniesienie do drugich; wdzięczność, gotowość do dzielenia się z innymi, wzajemne obdarowanie się, przeproszenie,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wyjaśnia zagrożenie zdrowia własnego i innych,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prezentuje właściwe postawy w stosunku do otaczającego środowiska, przyrody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własnego ciała,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uzasadnia postawę szacunku i troski o własność swoją, cudzą i wspólną,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wyjaśnia, na czym polega postawa prawdomówności i uczciwości,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uzasadnia szacunek do wartości doczesnych,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wskazuje, jak należy troszczyć się o dobro wspólne; klasowe, rodzinne, parafialne,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odróżnia dobro od zła,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 wrażliwość na przejawy dobra i zła,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przejawia postawę życzliwości i koleżeństwa wobec rówieśników,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wskazuje, w czym może naśladować postaci biblijne i świętych,</w:t>
            </w:r>
          </w:p>
        </w:tc>
      </w:tr>
      <w:tr w:rsidR="004C7845" w:rsidRPr="004C7845" w:rsidTr="004C7845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4C7845" w:rsidRPr="004C7845" w:rsidRDefault="004C7845" w:rsidP="004C7845">
            <w:pPr>
              <w:spacing w:before="79" w:after="7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7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Wychowanie </w:t>
            </w:r>
            <w:r w:rsidR="004C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4C7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 modlitwy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4C7845" w:rsidRPr="004C7845" w:rsidRDefault="004C7845" w:rsidP="004C7845">
            <w:pPr>
              <w:spacing w:before="79" w:after="7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wskazuje cechy modlitwy,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odróżnia modlitwę od innych wypowiedzi i działań ludzkich,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zna wybrane modlitwy, pieśni i piosenki,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formułuje samodzielnie modlitwę, w której wielbi Boga, dziękuje Bogu, prosi i przeprasza Boga,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omawia wybrane prośby modlitwy Ojcze nasz,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 przykłady modlitwy w Biblii,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-odróżnia modlitwy prośby, dziękczynienia, przeproszenia i uwielbienia,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 sytuację, w których się modli,</w:t>
            </w:r>
          </w:p>
        </w:tc>
      </w:tr>
      <w:tr w:rsidR="004C7845" w:rsidRPr="004C7845" w:rsidTr="004C7845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4C7845" w:rsidRPr="004C7845" w:rsidRDefault="004C7845" w:rsidP="004C7845">
            <w:pPr>
              <w:spacing w:before="79" w:after="7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7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Wychowanie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4C7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 życia wspólnotowego,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4C7845" w:rsidRPr="004C7845" w:rsidRDefault="004C7845" w:rsidP="004C7845">
            <w:pPr>
              <w:spacing w:before="79" w:after="7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wskazuje, jak tworzyć wspólnotę i jedność w klasie, rodzinie,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dobiera właściwe formy komunikowania się z innymi,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 jak trzeba pielęgnować przyjaźń,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wskazuje, jak tworzyć wspólnotę, jedność w parafii,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wyjaśnia poszczególne przykazania kościelne,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-wskazuje, co jako dziecko może uczynić dla Kościoła – wspólnoty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oraz wspólnoty świeckiej,</w:t>
            </w:r>
          </w:p>
        </w:tc>
      </w:tr>
      <w:tr w:rsidR="004C7845" w:rsidRPr="004C7845" w:rsidTr="004C7845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4C7845" w:rsidRPr="004C7845" w:rsidRDefault="004C7845" w:rsidP="004C7845">
            <w:pPr>
              <w:spacing w:before="79" w:after="7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7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Wprowadzenie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4C7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 misji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4C7845" w:rsidRPr="004C7845" w:rsidRDefault="004C7845" w:rsidP="004C7845">
            <w:pPr>
              <w:spacing w:before="79" w:after="7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wskazuje, na czym polega dobre wypełnianie czynów apostolskich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codziennym życiu,</w:t>
            </w:r>
            <w:r w:rsidRPr="004C78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wyjaśnia, po co dzielić się z innymi swoją wiedzą o Bogu.</w:t>
            </w:r>
          </w:p>
        </w:tc>
      </w:tr>
    </w:tbl>
    <w:p w:rsidR="0065197F" w:rsidRDefault="0065197F" w:rsidP="004C7845">
      <w:pPr>
        <w:shd w:val="clear" w:color="auto" w:fill="FFFFFF"/>
        <w:spacing w:before="79" w:after="79" w:line="240" w:lineRule="auto"/>
        <w:ind w:right="-567"/>
        <w:rPr>
          <w:rFonts w:ascii="Verdana" w:eastAsia="Times New Roman" w:hAnsi="Verdana" w:cs="Times New Roman"/>
          <w:b/>
          <w:bCs/>
          <w:sz w:val="21"/>
          <w:lang w:eastAsia="pl-PL"/>
        </w:rPr>
      </w:pPr>
    </w:p>
    <w:p w:rsidR="004C7845" w:rsidRDefault="004C7845" w:rsidP="004C7845">
      <w:pPr>
        <w:shd w:val="clear" w:color="auto" w:fill="FFFFFF"/>
        <w:spacing w:before="79" w:after="79" w:line="240" w:lineRule="auto"/>
        <w:ind w:right="-567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4C7845">
        <w:rPr>
          <w:rFonts w:ascii="Verdana" w:eastAsia="Times New Roman" w:hAnsi="Verdana" w:cs="Times New Roman"/>
          <w:b/>
          <w:bCs/>
          <w:sz w:val="21"/>
          <w:lang w:eastAsia="pl-PL"/>
        </w:rPr>
        <w:t>Oceny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t> wyrażone są w stopniach od 1 do 6, dzielą s</w:t>
      </w:r>
      <w:r>
        <w:rPr>
          <w:rFonts w:ascii="Verdana" w:eastAsia="Times New Roman" w:hAnsi="Verdana" w:cs="Times New Roman"/>
          <w:sz w:val="21"/>
          <w:szCs w:val="21"/>
          <w:lang w:eastAsia="pl-PL"/>
        </w:rPr>
        <w:t xml:space="preserve">ię na cząstkowe oraz okresowe i 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t>roczne. Ocenie podlegają: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br/>
        <w:t>- wiadomości i umiejętności ucznia związane z realizowanym programem,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br/>
        <w:t>- wiadomości i umiejętności związane z Rokiem Liturgicznym,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br/>
        <w:t>- znajomość modlitw,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br/>
        <w:t>- przygotowanie do lekcji i praca na lekcji,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br/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lastRenderedPageBreak/>
        <w:t>- zadania domowe,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br/>
        <w:t>- zeszyt ćwiczeń,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br/>
        <w:t>- systematyczność i pilność,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br/>
        <w:t>- postawa wobec: miejsc świętych, czasu modlitwy, słuchania słowa Bożego, znaków religijnych,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br/>
        <w:t>- udział w konkursach.</w:t>
      </w:r>
    </w:p>
    <w:p w:rsidR="008331BD" w:rsidRPr="004C7845" w:rsidRDefault="008331BD" w:rsidP="004C7845">
      <w:pPr>
        <w:shd w:val="clear" w:color="auto" w:fill="FFFFFF"/>
        <w:spacing w:before="79" w:after="79" w:line="240" w:lineRule="auto"/>
        <w:ind w:right="-567"/>
        <w:rPr>
          <w:rFonts w:ascii="Verdana" w:eastAsia="Times New Roman" w:hAnsi="Verdana" w:cs="Times New Roman"/>
          <w:sz w:val="21"/>
          <w:szCs w:val="21"/>
          <w:lang w:eastAsia="pl-PL"/>
        </w:rPr>
      </w:pPr>
    </w:p>
    <w:p w:rsidR="004C7845" w:rsidRPr="004C7845" w:rsidRDefault="004C7845" w:rsidP="004C7845">
      <w:pPr>
        <w:shd w:val="clear" w:color="auto" w:fill="FFFFFF"/>
        <w:spacing w:before="79" w:after="79" w:line="240" w:lineRule="auto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4C7845">
        <w:rPr>
          <w:rFonts w:ascii="Verdana" w:eastAsia="Times New Roman" w:hAnsi="Verdana" w:cs="Times New Roman"/>
          <w:b/>
          <w:bCs/>
          <w:sz w:val="21"/>
          <w:lang w:eastAsia="pl-PL"/>
        </w:rPr>
        <w:t>FORMY I KRYTERIA OCENIANIA: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br/>
        <w:t>1. Wypowiedzi ustne, odpowiedzi na zadane pytania.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br/>
        <w:t>2. Praca na lekcji (korzystanie z Biblii, podręcznika i innych pomocy katechetycznych).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br/>
        <w:t>3. Zeszyt ćwiczeń lub zeszyt ucznia (systematyczność, estetyka).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br/>
        <w:t>4. Zadania domowe.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br/>
        <w:t>5. Prace dodatkowe.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br/>
        <w:t>6. Udział w konkursach.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br/>
        <w:t>7. Prace pisemne (dostosowane do wieku i poziomu ucznia).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br/>
        <w:t>8. Modlitwy (Mały Katechizm): Znak Krzyża, Ojcze nasz, Zdrowaś Maryjo, Pod Twoją Obronę, Aniele Boży, Dekalog, Akty (wiary, nadziei, miłości, żalu)…</w:t>
      </w:r>
    </w:p>
    <w:p w:rsidR="004C7845" w:rsidRDefault="004C7845" w:rsidP="004C7845">
      <w:pPr>
        <w:shd w:val="clear" w:color="auto" w:fill="FFFFFF"/>
        <w:spacing w:before="79" w:after="79" w:line="240" w:lineRule="auto"/>
        <w:rPr>
          <w:rFonts w:ascii="Verdana" w:eastAsia="Times New Roman" w:hAnsi="Verdana" w:cs="Times New Roman"/>
          <w:b/>
          <w:bCs/>
          <w:sz w:val="21"/>
          <w:lang w:eastAsia="pl-PL"/>
        </w:rPr>
      </w:pPr>
    </w:p>
    <w:p w:rsidR="005A38F5" w:rsidRPr="008331BD" w:rsidRDefault="005A38F5" w:rsidP="005A38F5">
      <w:pPr>
        <w:shd w:val="clear" w:color="auto" w:fill="FFFFFF"/>
        <w:spacing w:before="79" w:after="79" w:line="24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4C7845">
        <w:rPr>
          <w:rFonts w:ascii="Verdana" w:eastAsia="Times New Roman" w:hAnsi="Verdana" w:cs="Times New Roman"/>
          <w:b/>
          <w:bCs/>
          <w:sz w:val="21"/>
          <w:lang w:eastAsia="pl-PL"/>
        </w:rPr>
        <w:t>KLASA II: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br/>
      </w:r>
      <w:r w:rsidRPr="004C7845">
        <w:rPr>
          <w:rFonts w:ascii="Verdana" w:eastAsia="Times New Roman" w:hAnsi="Verdana" w:cs="Times New Roman"/>
          <w:b/>
          <w:bCs/>
          <w:sz w:val="21"/>
          <w:lang w:eastAsia="pl-PL"/>
        </w:rPr>
        <w:t>a) uczeń powinien znać (wiedza):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t xml:space="preserve"> modlitwy i gesty z klasy I; postaci biblijne; nauczanie </w:t>
      </w:r>
      <w:r>
        <w:rPr>
          <w:rFonts w:ascii="Verdana" w:eastAsia="Times New Roman" w:hAnsi="Verdana" w:cs="Times New Roman"/>
          <w:sz w:val="21"/>
          <w:szCs w:val="21"/>
          <w:lang w:eastAsia="pl-PL"/>
        </w:rPr>
        <w:br/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t xml:space="preserve">i czyny Jezusa; sakramenty; warunki spotkania z Jezusem w sakramencie pokuty </w:t>
      </w:r>
      <w:r>
        <w:rPr>
          <w:rFonts w:ascii="Verdana" w:eastAsia="Times New Roman" w:hAnsi="Verdana" w:cs="Times New Roman"/>
          <w:sz w:val="21"/>
          <w:szCs w:val="21"/>
          <w:lang w:eastAsia="pl-PL"/>
        </w:rPr>
        <w:br/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t>i Eucharystii; modlitwy (główne prawdy wiary, dekalog, 7 sa</w:t>
      </w:r>
      <w:r>
        <w:rPr>
          <w:rFonts w:ascii="Verdana" w:eastAsia="Times New Roman" w:hAnsi="Verdana" w:cs="Times New Roman"/>
          <w:sz w:val="21"/>
          <w:szCs w:val="21"/>
          <w:lang w:eastAsia="pl-PL"/>
        </w:rPr>
        <w:t xml:space="preserve">kramentów, 7 grzechów głównych, 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t>Skład Apostolski, 5 warunków dobrej spowiedzi).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br/>
      </w:r>
    </w:p>
    <w:p w:rsidR="005A38F5" w:rsidRPr="008331BD" w:rsidRDefault="005A38F5" w:rsidP="005A38F5">
      <w:pPr>
        <w:shd w:val="clear" w:color="auto" w:fill="FFFFFF"/>
        <w:spacing w:before="79" w:after="79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4C7845">
        <w:rPr>
          <w:rFonts w:ascii="Verdana" w:eastAsia="Times New Roman" w:hAnsi="Verdana" w:cs="Times New Roman"/>
          <w:b/>
          <w:bCs/>
          <w:sz w:val="21"/>
          <w:lang w:eastAsia="pl-PL"/>
        </w:rPr>
        <w:t>b) uczeń powinien umieć (umiejętności</w:t>
      </w:r>
      <w:r w:rsidRPr="008331BD"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>):</w:t>
      </w:r>
      <w:r w:rsidRPr="008331BD">
        <w:rPr>
          <w:rFonts w:ascii="Verdana" w:eastAsia="Times New Roman" w:hAnsi="Verdana" w:cs="Times New Roman"/>
          <w:sz w:val="21"/>
          <w:szCs w:val="21"/>
          <w:lang w:eastAsia="pl-PL"/>
        </w:rPr>
        <w:t> </w:t>
      </w:r>
      <w:r w:rsidRPr="008331BD">
        <w:rPr>
          <w:rFonts w:ascii="Verdana" w:hAnsi="Verdana"/>
          <w:sz w:val="21"/>
          <w:szCs w:val="21"/>
        </w:rPr>
        <w:t xml:space="preserve"> Formułuje modlitwę, w której dziękuje Bogu za Jego miłość do ludzi. </w:t>
      </w:r>
      <w:r w:rsidR="008331BD" w:rsidRPr="008331BD">
        <w:rPr>
          <w:rFonts w:ascii="Verdana" w:hAnsi="Verdana"/>
          <w:sz w:val="21"/>
          <w:szCs w:val="21"/>
        </w:rPr>
        <w:t>U</w:t>
      </w:r>
      <w:r w:rsidRPr="008331BD">
        <w:rPr>
          <w:rFonts w:ascii="Verdana" w:hAnsi="Verdana"/>
          <w:sz w:val="21"/>
          <w:szCs w:val="21"/>
        </w:rPr>
        <w:t>mi</w:t>
      </w:r>
      <w:r w:rsidR="008331BD" w:rsidRPr="008331BD">
        <w:rPr>
          <w:rFonts w:ascii="Verdana" w:hAnsi="Verdana"/>
          <w:sz w:val="21"/>
          <w:szCs w:val="21"/>
        </w:rPr>
        <w:t xml:space="preserve">e wyrazić wobec </w:t>
      </w:r>
      <w:r w:rsidRPr="008331BD">
        <w:rPr>
          <w:rFonts w:ascii="Verdana" w:hAnsi="Verdana"/>
          <w:sz w:val="21"/>
          <w:szCs w:val="21"/>
        </w:rPr>
        <w:t>szacunek</w:t>
      </w:r>
      <w:r w:rsidR="008331BD" w:rsidRPr="008331BD">
        <w:rPr>
          <w:rFonts w:ascii="Verdana" w:hAnsi="Verdana"/>
          <w:sz w:val="21"/>
          <w:szCs w:val="21"/>
        </w:rPr>
        <w:t xml:space="preserve"> wobec Biblii i przedmiotów religijnych. </w:t>
      </w:r>
      <w:r w:rsidRPr="008331BD">
        <w:rPr>
          <w:rFonts w:ascii="Verdana" w:hAnsi="Verdana"/>
          <w:sz w:val="21"/>
          <w:szCs w:val="21"/>
        </w:rPr>
        <w:t xml:space="preserve">Wymienia i wyjaśnia prośby zawarte w modlitwie Ojcze nasz. </w:t>
      </w:r>
      <w:r w:rsidR="008331BD" w:rsidRPr="008331BD">
        <w:rPr>
          <w:rFonts w:ascii="Verdana" w:hAnsi="Verdana"/>
          <w:sz w:val="21"/>
          <w:szCs w:val="21"/>
        </w:rPr>
        <w:t xml:space="preserve">Potrafi wskazać </w:t>
      </w:r>
      <w:r w:rsidRPr="008331BD">
        <w:rPr>
          <w:rFonts w:ascii="Verdana" w:hAnsi="Verdana"/>
          <w:sz w:val="21"/>
          <w:szCs w:val="21"/>
        </w:rPr>
        <w:t xml:space="preserve">sens chrześcijańskiego przeżywania okresu adwentu i Bożego Narodzenia. Rozumie i posługuje się zwrotami wyrażającymi wdzięczność wobec Boga i ludzi. Zna wybrane perykopy biblijne, ukazujące dzieciństwo i publiczną działalność Jezusa. Wyjaśnia podstawowe gesty, znaki </w:t>
      </w:r>
      <w:r w:rsidR="008331BD">
        <w:rPr>
          <w:rFonts w:ascii="Verdana" w:hAnsi="Verdana"/>
          <w:sz w:val="21"/>
          <w:szCs w:val="21"/>
        </w:rPr>
        <w:br/>
      </w:r>
      <w:r w:rsidRPr="008331BD">
        <w:rPr>
          <w:rFonts w:ascii="Verdana" w:hAnsi="Verdana"/>
          <w:sz w:val="21"/>
          <w:szCs w:val="21"/>
        </w:rPr>
        <w:t xml:space="preserve">i symbole liturgiczne związane z okresem Wielkiego Postu. </w:t>
      </w:r>
      <w:r w:rsidR="008331BD" w:rsidRPr="008331BD">
        <w:rPr>
          <w:rFonts w:ascii="Verdana" w:hAnsi="Verdana"/>
          <w:sz w:val="21"/>
          <w:szCs w:val="21"/>
        </w:rPr>
        <w:t>Potrafi wytłumaczyć</w:t>
      </w:r>
      <w:r w:rsidRPr="008331BD">
        <w:rPr>
          <w:rFonts w:ascii="Verdana" w:hAnsi="Verdana"/>
          <w:sz w:val="21"/>
          <w:szCs w:val="21"/>
        </w:rPr>
        <w:t xml:space="preserve"> na czym polega grzech pierwszych ludzi. Wyjaśnia znaczenie przebaczenia w życiu ludzi </w:t>
      </w:r>
      <w:r w:rsidR="008331BD">
        <w:rPr>
          <w:rFonts w:ascii="Verdana" w:hAnsi="Verdana"/>
          <w:sz w:val="21"/>
          <w:szCs w:val="21"/>
        </w:rPr>
        <w:br/>
      </w:r>
      <w:r w:rsidRPr="008331BD">
        <w:rPr>
          <w:rFonts w:ascii="Verdana" w:hAnsi="Verdana"/>
          <w:sz w:val="21"/>
          <w:szCs w:val="21"/>
        </w:rPr>
        <w:t>i przebaczenia udzielanego ludziom przez Jezusa</w:t>
      </w:r>
      <w:r w:rsidR="008331BD" w:rsidRPr="008331BD">
        <w:rPr>
          <w:rFonts w:ascii="Verdana" w:hAnsi="Verdana"/>
          <w:sz w:val="21"/>
          <w:szCs w:val="21"/>
        </w:rPr>
        <w:t xml:space="preserve">. </w:t>
      </w:r>
      <w:r w:rsidRPr="008331BD">
        <w:rPr>
          <w:rFonts w:ascii="Verdana" w:hAnsi="Verdana"/>
          <w:sz w:val="21"/>
          <w:szCs w:val="21"/>
        </w:rPr>
        <w:t>Wyjaśnia,</w:t>
      </w:r>
      <w:r w:rsidR="008331BD">
        <w:rPr>
          <w:rFonts w:ascii="Verdana" w:hAnsi="Verdana"/>
          <w:sz w:val="21"/>
          <w:szCs w:val="21"/>
        </w:rPr>
        <w:t xml:space="preserve"> czym jest sumienie i grzech. </w:t>
      </w:r>
      <w:r w:rsidRPr="008331BD">
        <w:rPr>
          <w:rFonts w:ascii="Verdana" w:hAnsi="Verdana"/>
          <w:sz w:val="21"/>
          <w:szCs w:val="21"/>
        </w:rPr>
        <w:t>Wymienia i</w:t>
      </w:r>
      <w:r w:rsidR="008331BD">
        <w:rPr>
          <w:rFonts w:ascii="Verdana" w:hAnsi="Verdana"/>
          <w:sz w:val="21"/>
          <w:szCs w:val="21"/>
        </w:rPr>
        <w:t xml:space="preserve"> omawia krótko grzechy główne.</w:t>
      </w:r>
      <w:r w:rsidRPr="008331BD">
        <w:rPr>
          <w:rFonts w:ascii="Verdana" w:hAnsi="Verdana"/>
          <w:sz w:val="21"/>
          <w:szCs w:val="21"/>
        </w:rPr>
        <w:t xml:space="preserve"> </w:t>
      </w:r>
      <w:r w:rsidR="008331BD">
        <w:rPr>
          <w:rFonts w:ascii="Verdana" w:hAnsi="Verdana"/>
          <w:sz w:val="21"/>
          <w:szCs w:val="21"/>
        </w:rPr>
        <w:t>Potrafi wskazać, że</w:t>
      </w:r>
      <w:r w:rsidRPr="008331BD">
        <w:rPr>
          <w:rFonts w:ascii="Verdana" w:hAnsi="Verdana"/>
          <w:sz w:val="21"/>
          <w:szCs w:val="21"/>
        </w:rPr>
        <w:t xml:space="preserve"> Eucharystia jest darem Boga. Ukazuje rolę wiary w obecność i działanie Jezusa w Eucharystii</w:t>
      </w:r>
      <w:r w:rsidR="008331BD">
        <w:rPr>
          <w:rFonts w:ascii="Verdana" w:hAnsi="Verdana"/>
          <w:sz w:val="21"/>
          <w:szCs w:val="21"/>
        </w:rPr>
        <w:t xml:space="preserve">. Wyjaśnia </w:t>
      </w:r>
      <w:r w:rsidRPr="008331BD">
        <w:rPr>
          <w:rFonts w:ascii="Verdana" w:hAnsi="Verdana"/>
          <w:sz w:val="21"/>
          <w:szCs w:val="21"/>
        </w:rPr>
        <w:t>podstawowe gesty, znaki i symbole liturgiczne związane z Eucharystią. Z szacunkiem odnosi się do kapłanów, rodziców, nauczy</w:t>
      </w:r>
      <w:r w:rsidR="008331BD">
        <w:rPr>
          <w:rFonts w:ascii="Verdana" w:hAnsi="Verdana"/>
          <w:sz w:val="21"/>
          <w:szCs w:val="21"/>
        </w:rPr>
        <w:t xml:space="preserve">cieli. </w:t>
      </w:r>
    </w:p>
    <w:p w:rsidR="0065197F" w:rsidRDefault="0065197F" w:rsidP="0065197F">
      <w:pPr>
        <w:shd w:val="clear" w:color="auto" w:fill="FFFFFF"/>
        <w:spacing w:before="79" w:after="79" w:line="240" w:lineRule="auto"/>
        <w:jc w:val="center"/>
        <w:rPr>
          <w:rFonts w:ascii="Verdana" w:eastAsia="Times New Roman" w:hAnsi="Verdana" w:cs="Times New Roman"/>
          <w:b/>
          <w:bCs/>
          <w:sz w:val="21"/>
          <w:lang w:eastAsia="pl-PL"/>
        </w:rPr>
      </w:pPr>
    </w:p>
    <w:p w:rsidR="004C7845" w:rsidRPr="004C7845" w:rsidRDefault="004C7845" w:rsidP="0065197F">
      <w:pPr>
        <w:shd w:val="clear" w:color="auto" w:fill="FFFFFF"/>
        <w:spacing w:before="79" w:after="79" w:line="240" w:lineRule="auto"/>
        <w:jc w:val="center"/>
        <w:rPr>
          <w:rFonts w:ascii="Verdana" w:eastAsia="Times New Roman" w:hAnsi="Verdana" w:cs="Times New Roman"/>
          <w:b/>
          <w:bCs/>
          <w:sz w:val="21"/>
          <w:lang w:eastAsia="pl-PL"/>
        </w:rPr>
      </w:pPr>
      <w:r w:rsidRPr="004C7845">
        <w:rPr>
          <w:rFonts w:ascii="Verdana" w:eastAsia="Times New Roman" w:hAnsi="Verdana" w:cs="Times New Roman"/>
          <w:b/>
          <w:bCs/>
          <w:sz w:val="21"/>
          <w:lang w:eastAsia="pl-PL"/>
        </w:rPr>
        <w:t>KRYTERIA SZCZEGÓŁOWE NA POSZCZEGÓLNE OCENY</w:t>
      </w:r>
    </w:p>
    <w:p w:rsidR="0065197F" w:rsidRDefault="0065197F" w:rsidP="004C7845">
      <w:pPr>
        <w:shd w:val="clear" w:color="auto" w:fill="FFFFFF"/>
        <w:spacing w:before="79" w:after="79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</w:p>
    <w:p w:rsidR="004C7845" w:rsidRPr="0065197F" w:rsidRDefault="004C7845" w:rsidP="004C7845">
      <w:pPr>
        <w:shd w:val="clear" w:color="auto" w:fill="FFFFFF"/>
        <w:spacing w:before="79" w:after="79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 xml:space="preserve">OCENA </w:t>
      </w:r>
      <w:r w:rsidRPr="0065197F">
        <w:rPr>
          <w:rFonts w:ascii="Verdana" w:eastAsia="Times New Roman" w:hAnsi="Verdana" w:cs="Times New Roman"/>
          <w:b/>
          <w:bCs/>
          <w:sz w:val="21"/>
          <w:lang w:eastAsia="pl-PL"/>
        </w:rPr>
        <w:t>„CELUJĄCA”: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1. Uczeń spełnia wymagania określone w zakresie oceny bardzo dobrej.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2. Samodzielnie posługuje się wiedzą dla celów teoretycznych i praktycznych.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3. Wykazuje się właściwym stylem wypowiedzi, swobodą w posługiwaniu się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terminologią przedmiotową.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4. Angażuje się w prace pozalekcyjne np. gazetki religijne, montaże sceniczne, pomoce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katechetyczne itp..</w:t>
      </w:r>
    </w:p>
    <w:p w:rsidR="004C7845" w:rsidRPr="0065197F" w:rsidRDefault="00680C0B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>
        <w:rPr>
          <w:rFonts w:ascii="Verdana" w:eastAsia="Times New Roman" w:hAnsi="Verdana" w:cs="Times New Roman"/>
          <w:bCs/>
          <w:sz w:val="21"/>
          <w:lang w:eastAsia="pl-PL"/>
        </w:rPr>
        <w:t>5</w:t>
      </w:r>
      <w:r w:rsidR="004C7845" w:rsidRPr="0065197F">
        <w:rPr>
          <w:rFonts w:ascii="Verdana" w:eastAsia="Times New Roman" w:hAnsi="Verdana" w:cs="Times New Roman"/>
          <w:bCs/>
          <w:sz w:val="21"/>
          <w:lang w:eastAsia="pl-PL"/>
        </w:rPr>
        <w:t>.</w:t>
      </w:r>
      <w:r>
        <w:rPr>
          <w:rFonts w:ascii="Verdana" w:eastAsia="Times New Roman" w:hAnsi="Verdana" w:cs="Times New Roman"/>
          <w:sz w:val="21"/>
          <w:szCs w:val="21"/>
          <w:lang w:eastAsia="pl-PL"/>
        </w:rPr>
        <w:t xml:space="preserve">Bierze udział </w:t>
      </w:r>
      <w:r w:rsidRPr="004C7845">
        <w:rPr>
          <w:rFonts w:ascii="Verdana" w:eastAsia="Times New Roman" w:hAnsi="Verdana" w:cs="Times New Roman"/>
          <w:sz w:val="21"/>
          <w:szCs w:val="21"/>
          <w:lang w:eastAsia="pl-PL"/>
        </w:rPr>
        <w:t>w uroczystościach religijnych w szkole i parafii; uczestniczy w konkursach szkolnych i poza szkołą;</w:t>
      </w:r>
    </w:p>
    <w:p w:rsidR="004C7845" w:rsidRPr="0065197F" w:rsidRDefault="00680C0B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>
        <w:rPr>
          <w:rFonts w:ascii="Verdana" w:eastAsia="Times New Roman" w:hAnsi="Verdana" w:cs="Times New Roman"/>
          <w:bCs/>
          <w:sz w:val="21"/>
          <w:lang w:eastAsia="pl-PL"/>
        </w:rPr>
        <w:t>6</w:t>
      </w:r>
      <w:r w:rsidR="004C7845" w:rsidRPr="0065197F">
        <w:rPr>
          <w:rFonts w:ascii="Verdana" w:eastAsia="Times New Roman" w:hAnsi="Verdana" w:cs="Times New Roman"/>
          <w:bCs/>
          <w:sz w:val="21"/>
          <w:lang w:eastAsia="pl-PL"/>
        </w:rPr>
        <w:t>. Jego pilność, systematyczność, zainteresowanie przedmiotem nie budzi żadnych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zastrzeżeń.</w:t>
      </w:r>
    </w:p>
    <w:p w:rsidR="004C7845" w:rsidRDefault="00680C0B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>
        <w:rPr>
          <w:rFonts w:ascii="Verdana" w:eastAsia="Times New Roman" w:hAnsi="Verdana" w:cs="Times New Roman"/>
          <w:bCs/>
          <w:sz w:val="21"/>
          <w:lang w:eastAsia="pl-PL"/>
        </w:rPr>
        <w:t>7</w:t>
      </w:r>
      <w:r w:rsidR="004C7845" w:rsidRPr="0065197F">
        <w:rPr>
          <w:rFonts w:ascii="Verdana" w:eastAsia="Times New Roman" w:hAnsi="Verdana" w:cs="Times New Roman"/>
          <w:bCs/>
          <w:sz w:val="21"/>
          <w:lang w:eastAsia="pl-PL"/>
        </w:rPr>
        <w:t>. Jego praca jest oryginalna i twórcza oraz wskazuje na dużą samodzielność.</w:t>
      </w:r>
    </w:p>
    <w:p w:rsidR="0065197F" w:rsidRPr="0065197F" w:rsidRDefault="00680C0B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>
        <w:rPr>
          <w:rFonts w:ascii="Verdana" w:eastAsia="Times New Roman" w:hAnsi="Verdana" w:cs="Times New Roman"/>
          <w:bCs/>
          <w:sz w:val="21"/>
          <w:lang w:eastAsia="pl-PL"/>
        </w:rPr>
        <w:t>8</w:t>
      </w:r>
      <w:r w:rsidR="0065197F">
        <w:rPr>
          <w:rFonts w:ascii="Verdana" w:eastAsia="Times New Roman" w:hAnsi="Verdana" w:cs="Times New Roman"/>
          <w:bCs/>
          <w:sz w:val="21"/>
          <w:lang w:eastAsia="pl-PL"/>
        </w:rPr>
        <w:t xml:space="preserve">. </w:t>
      </w:r>
      <w:r w:rsidR="0065197F">
        <w:rPr>
          <w:rFonts w:ascii="Verdana" w:eastAsia="Times New Roman" w:hAnsi="Verdana" w:cs="Times New Roman"/>
          <w:sz w:val="21"/>
          <w:szCs w:val="21"/>
          <w:lang w:eastAsia="pl-PL"/>
        </w:rPr>
        <w:t>P</w:t>
      </w:r>
      <w:r w:rsidR="0065197F" w:rsidRPr="004C7845">
        <w:rPr>
          <w:rFonts w:ascii="Verdana" w:eastAsia="Times New Roman" w:hAnsi="Verdana" w:cs="Times New Roman"/>
          <w:sz w:val="21"/>
          <w:szCs w:val="21"/>
          <w:lang w:eastAsia="pl-PL"/>
        </w:rPr>
        <w:t>rzejawia postawę apostolską (jest przykładem dla innych)</w:t>
      </w:r>
    </w:p>
    <w:p w:rsidR="0065197F" w:rsidRDefault="0065197F" w:rsidP="004C7845">
      <w:pPr>
        <w:shd w:val="clear" w:color="auto" w:fill="FFFFFF"/>
        <w:spacing w:before="79" w:after="79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</w:p>
    <w:p w:rsidR="008331BD" w:rsidRDefault="008331BD" w:rsidP="004C7845">
      <w:pPr>
        <w:shd w:val="clear" w:color="auto" w:fill="FFFFFF"/>
        <w:spacing w:before="79" w:after="79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</w:p>
    <w:p w:rsidR="004C7845" w:rsidRPr="0065197F" w:rsidRDefault="004C7845" w:rsidP="004C7845">
      <w:pPr>
        <w:shd w:val="clear" w:color="auto" w:fill="FFFFFF"/>
        <w:spacing w:before="79" w:after="79" w:line="240" w:lineRule="auto"/>
        <w:rPr>
          <w:rFonts w:ascii="Verdana" w:eastAsia="Times New Roman" w:hAnsi="Verdana" w:cs="Times New Roman"/>
          <w:b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lastRenderedPageBreak/>
        <w:t>OCENA</w:t>
      </w:r>
      <w:r w:rsidRPr="0065197F">
        <w:rPr>
          <w:rFonts w:ascii="Verdana" w:eastAsia="Times New Roman" w:hAnsi="Verdana" w:cs="Times New Roman"/>
          <w:b/>
          <w:bCs/>
          <w:sz w:val="21"/>
          <w:lang w:eastAsia="pl-PL"/>
        </w:rPr>
        <w:t xml:space="preserve"> „BARDZO DOBRA”: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1. Uczeń opanował pełny zakres wiedzy, postaw i umiejętności określony poziomem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nauczania religii.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2. Umiejętnie wykorzystuje wiadomości w teorii i praktyce oraz wyjaśnia zjawiska bez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ingerencji nauczyciela.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3. Wykazuje się właściwym stylem wypowiedzi.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4. Cechuje go pełna znajomość modlitw i prawd wiary.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5. Systematycznie prowadzi zeszyt i odrabia prace domowe.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6. Aktywnie uczestniczy w religii.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7. Jest pilny, systematyczny, zainteresowany przedmiotem</w:t>
      </w:r>
    </w:p>
    <w:p w:rsidR="0065197F" w:rsidRDefault="0065197F" w:rsidP="004C7845">
      <w:pPr>
        <w:shd w:val="clear" w:color="auto" w:fill="FFFFFF"/>
        <w:spacing w:before="79" w:after="79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</w:p>
    <w:p w:rsidR="004C7845" w:rsidRPr="0065197F" w:rsidRDefault="004C7845" w:rsidP="004C7845">
      <w:pPr>
        <w:shd w:val="clear" w:color="auto" w:fill="FFFFFF"/>
        <w:spacing w:before="79" w:after="79" w:line="240" w:lineRule="auto"/>
        <w:rPr>
          <w:rFonts w:ascii="Verdana" w:eastAsia="Times New Roman" w:hAnsi="Verdana" w:cs="Times New Roman"/>
          <w:b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OCENA</w:t>
      </w:r>
      <w:r w:rsidRPr="0065197F">
        <w:rPr>
          <w:rFonts w:ascii="Verdana" w:eastAsia="Times New Roman" w:hAnsi="Verdana" w:cs="Times New Roman"/>
          <w:b/>
          <w:bCs/>
          <w:sz w:val="21"/>
          <w:lang w:eastAsia="pl-PL"/>
        </w:rPr>
        <w:t xml:space="preserve"> „DOBRA”: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1. Wiadomości i umiejętności ucznia przewidziane programem nauczania nie są pełne dla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danego etapu nauczania, ale wiele umiejętności ma charakter złożony i samodzielny.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2. Stosuje wiedzę w sytuacjach teoretycznych i praktycznych podanych przez nauczyciela.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3. Podczas wypowiedzi nie popełnia rażących błędów.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4. Wykazuje się dobrą znajomością modlitw i prawd wiary.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5. W zeszycie posiada wszystkie notatki i prace domowe.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6. Stara się być aktywnym podczas lekcji.</w:t>
      </w:r>
    </w:p>
    <w:p w:rsidR="0065197F" w:rsidRDefault="0065197F" w:rsidP="004C7845">
      <w:pPr>
        <w:shd w:val="clear" w:color="auto" w:fill="FFFFFF"/>
        <w:spacing w:before="79" w:after="79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</w:p>
    <w:p w:rsidR="004C7845" w:rsidRPr="0065197F" w:rsidRDefault="004C7845" w:rsidP="004C7845">
      <w:pPr>
        <w:shd w:val="clear" w:color="auto" w:fill="FFFFFF"/>
        <w:spacing w:before="79" w:after="79" w:line="240" w:lineRule="auto"/>
        <w:rPr>
          <w:rFonts w:ascii="Verdana" w:eastAsia="Times New Roman" w:hAnsi="Verdana" w:cs="Times New Roman"/>
          <w:b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OCENA</w:t>
      </w:r>
      <w:r w:rsidRPr="0065197F">
        <w:rPr>
          <w:rFonts w:ascii="Verdana" w:eastAsia="Times New Roman" w:hAnsi="Verdana" w:cs="Times New Roman"/>
          <w:b/>
          <w:bCs/>
          <w:sz w:val="21"/>
          <w:lang w:eastAsia="pl-PL"/>
        </w:rPr>
        <w:t xml:space="preserve"> „DOSTATECZNA”: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1. Wiadomości i umiejętności ucznia są na poziomie podstawowych wiadomości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i umiejętności przewidzianych programem nauczania dla danego etapu i wystarczą do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pomyślnego dalszego uczenia się.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2. Poprawnie rozumie podstawowe uogólnienia oraz wyjaśnia ważniejsze zjawiska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z pomocą nauczyciela.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3. Przy pomocy nauczyciela potrafi wykorzystać wiadomości do celów praktycznych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i teoretycznych.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4. W przekazywaniu wiadomości z religii popełnia błędy.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5. Wykazuje się podstawową znajomością modlitw i prawd wiary.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6. W jego zeszycie występują braki notatek, prac domowych.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7. Prezentuje przeciętną pilność, systematyczność i zainteresowanie przedmiotem.</w:t>
      </w:r>
    </w:p>
    <w:p w:rsidR="0065197F" w:rsidRDefault="0065197F" w:rsidP="004C7845">
      <w:pPr>
        <w:shd w:val="clear" w:color="auto" w:fill="FFFFFF"/>
        <w:spacing w:before="79" w:after="79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</w:p>
    <w:p w:rsidR="004C7845" w:rsidRPr="0065197F" w:rsidRDefault="004C7845" w:rsidP="004C7845">
      <w:pPr>
        <w:shd w:val="clear" w:color="auto" w:fill="FFFFFF"/>
        <w:spacing w:before="79" w:after="79" w:line="240" w:lineRule="auto"/>
        <w:rPr>
          <w:rFonts w:ascii="Verdana" w:eastAsia="Times New Roman" w:hAnsi="Verdana" w:cs="Times New Roman"/>
          <w:b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OCENA</w:t>
      </w:r>
      <w:r w:rsidRPr="0065197F">
        <w:rPr>
          <w:rFonts w:ascii="Verdana" w:eastAsia="Times New Roman" w:hAnsi="Verdana" w:cs="Times New Roman"/>
          <w:b/>
          <w:bCs/>
          <w:sz w:val="21"/>
          <w:lang w:eastAsia="pl-PL"/>
        </w:rPr>
        <w:t xml:space="preserve"> „DOPUSZCZAJĄCA”: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1. Uczeń opanował elementarne wiadomości i umiejętności programowe przewidziane dla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danego etapu edukacyjnego; są to wiadomości i umiejętności bardzo przystępne, proste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i praktyczne.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2. Prezentuje mało zadowalający poziom postaw i umiejętności.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3. Nie potrafi stosować wiedzy, nawet przy pomocy nauczyciela.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4. Podczas przekazywania wiadomości popełnia liczne błędy.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5. Posiada zeszyt z licznymi brakami notatek i zadań.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6. Ma problemy ze znajomością modlitw i prawd wiary.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7. Jego zainteresowanie przedmiotem budzi zastrzeżenia.</w:t>
      </w:r>
    </w:p>
    <w:p w:rsidR="0065197F" w:rsidRPr="0065197F" w:rsidRDefault="0065197F" w:rsidP="004C7845">
      <w:pPr>
        <w:shd w:val="clear" w:color="auto" w:fill="FFFFFF"/>
        <w:spacing w:before="79" w:after="79" w:line="240" w:lineRule="auto"/>
        <w:rPr>
          <w:rFonts w:ascii="Verdana" w:eastAsia="Times New Roman" w:hAnsi="Verdana" w:cs="Times New Roman"/>
          <w:b/>
          <w:bCs/>
          <w:sz w:val="21"/>
          <w:lang w:eastAsia="pl-PL"/>
        </w:rPr>
      </w:pPr>
    </w:p>
    <w:p w:rsidR="004C7845" w:rsidRPr="0065197F" w:rsidRDefault="004C7845" w:rsidP="004C7845">
      <w:pPr>
        <w:shd w:val="clear" w:color="auto" w:fill="FFFFFF"/>
        <w:spacing w:before="79" w:after="79" w:line="240" w:lineRule="auto"/>
        <w:rPr>
          <w:rFonts w:ascii="Verdana" w:eastAsia="Times New Roman" w:hAnsi="Verdana" w:cs="Times New Roman"/>
          <w:b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OCENA</w:t>
      </w:r>
      <w:r w:rsidRPr="0065197F">
        <w:rPr>
          <w:rFonts w:ascii="Verdana" w:eastAsia="Times New Roman" w:hAnsi="Verdana" w:cs="Times New Roman"/>
          <w:b/>
          <w:bCs/>
          <w:sz w:val="21"/>
          <w:lang w:eastAsia="pl-PL"/>
        </w:rPr>
        <w:t xml:space="preserve"> „NIEDOSTATECZNA”: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1. Uczeń wykazuje rażący brak wiadomości programowych.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2. Nie potrafi zastosować zdobytej wiedzy.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3. Podczas przekazywania informacji popełnia bardzo liczne błędy.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4. Nie wykazuje się znajomością modlitw i prawd wiary.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5. Nie posiada zeszytu lub zazwyczaj nie przynosi go na lekcję.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6. Wykazuje brak zainteresowania przedmiotem.</w:t>
      </w:r>
    </w:p>
    <w:p w:rsidR="004C7845" w:rsidRPr="0065197F" w:rsidRDefault="004C7845" w:rsidP="006519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sz w:val="21"/>
          <w:lang w:eastAsia="pl-PL"/>
        </w:rPr>
      </w:pPr>
      <w:r w:rsidRPr="0065197F">
        <w:rPr>
          <w:rFonts w:ascii="Verdana" w:eastAsia="Times New Roman" w:hAnsi="Verdana" w:cs="Times New Roman"/>
          <w:bCs/>
          <w:sz w:val="21"/>
          <w:lang w:eastAsia="pl-PL"/>
        </w:rPr>
        <w:t>7. Nie chce korzystać z pomocy nauczyciela.</w:t>
      </w:r>
    </w:p>
    <w:p w:rsidR="004C7845" w:rsidRDefault="004C7845" w:rsidP="004C7845">
      <w:pPr>
        <w:shd w:val="clear" w:color="auto" w:fill="FFFFFF"/>
        <w:spacing w:before="79" w:after="79" w:line="240" w:lineRule="auto"/>
        <w:rPr>
          <w:rFonts w:ascii="Verdana" w:eastAsia="Times New Roman" w:hAnsi="Verdana" w:cs="Times New Roman"/>
          <w:b/>
          <w:bCs/>
          <w:sz w:val="21"/>
          <w:lang w:eastAsia="pl-PL"/>
        </w:rPr>
      </w:pPr>
    </w:p>
    <w:p w:rsidR="004C7845" w:rsidRDefault="004C7845" w:rsidP="004C7845">
      <w:pPr>
        <w:shd w:val="clear" w:color="auto" w:fill="FFFFFF"/>
        <w:spacing w:before="79" w:after="79" w:line="240" w:lineRule="auto"/>
        <w:rPr>
          <w:rFonts w:ascii="Verdana" w:eastAsia="Times New Roman" w:hAnsi="Verdana" w:cs="Times New Roman"/>
          <w:b/>
          <w:bCs/>
          <w:sz w:val="21"/>
          <w:lang w:eastAsia="pl-PL"/>
        </w:rPr>
      </w:pPr>
    </w:p>
    <w:sectPr w:rsidR="004C7845" w:rsidSect="0065197F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F663F"/>
    <w:multiLevelType w:val="multilevel"/>
    <w:tmpl w:val="FEF4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7845"/>
    <w:rsid w:val="004B76C0"/>
    <w:rsid w:val="004C55B1"/>
    <w:rsid w:val="004C7845"/>
    <w:rsid w:val="005A38F5"/>
    <w:rsid w:val="0065197F"/>
    <w:rsid w:val="00680C0B"/>
    <w:rsid w:val="008331BD"/>
    <w:rsid w:val="009F63C7"/>
    <w:rsid w:val="00B4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6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C7845"/>
    <w:rPr>
      <w:i/>
      <w:iCs/>
    </w:rPr>
  </w:style>
  <w:style w:type="character" w:styleId="Pogrubienie">
    <w:name w:val="Strong"/>
    <w:basedOn w:val="Domylnaczcionkaakapitu"/>
    <w:uiPriority w:val="22"/>
    <w:qFormat/>
    <w:rsid w:val="004C78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1492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2021-03-04T08:50:00Z</dcterms:created>
  <dcterms:modified xsi:type="dcterms:W3CDTF">2021-03-04T09:36:00Z</dcterms:modified>
</cp:coreProperties>
</file>